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1D764C06" w:rsidR="00787DFF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015120">
            <w:rPr>
              <w:rFonts w:asciiTheme="minorHAnsi" w:eastAsia="Calibri" w:hAnsiTheme="minorHAnsi" w:cs="Arial"/>
              <w:sz w:val="24"/>
            </w:rPr>
            <w:t>260000000425</w:t>
          </w:r>
        </w:sdtContent>
      </w:sdt>
    </w:p>
    <w:p w14:paraId="32EA4DC6" w14:textId="226241D5" w:rsidR="008504A5" w:rsidRPr="008504A5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4-2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015120">
            <w:rPr>
              <w:rFonts w:asciiTheme="minorHAnsi" w:eastAsia="Calibri" w:hAnsiTheme="minorHAnsi" w:cs="Arial"/>
              <w:b/>
              <w:bCs/>
              <w:sz w:val="24"/>
            </w:rPr>
            <w:t>4/27/2026</w:t>
          </w:r>
        </w:sdtContent>
      </w:sdt>
    </w:p>
    <w:p w14:paraId="05B5C898" w14:textId="3C01E2B3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color w:val="auto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BB4FE3">
        <w:rPr>
          <w:rFonts w:asciiTheme="minorHAnsi" w:eastAsia="Calibri" w:hAnsiTheme="minorHAnsi" w:cs="Arial"/>
          <w:sz w:val="24"/>
        </w:rPr>
        <w:t>Department of Environment, Great Lakes and Energy’s Procurement</w:t>
      </w:r>
      <w:r w:rsidR="003A046F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office has completed the </w:t>
      </w:r>
      <w:r w:rsidRPr="00BB4FE3">
        <w:rPr>
          <w:rFonts w:asciiTheme="minorHAnsi" w:eastAsia="Calibri" w:hAnsiTheme="minorHAnsi" w:cs="Arial"/>
          <w:sz w:val="24"/>
        </w:rPr>
        <w:t xml:space="preserve">evaluation of </w:t>
      </w:r>
      <w:r w:rsidR="00BB4FE3" w:rsidRPr="00BB4FE3">
        <w:rPr>
          <w:rFonts w:asciiTheme="minorHAnsi" w:eastAsia="Calibri" w:hAnsiTheme="minorHAnsi" w:cs="Arial"/>
          <w:sz w:val="24"/>
        </w:rPr>
        <w:t>RFP</w:t>
      </w:r>
      <w:r w:rsidR="008504A5" w:rsidRPr="00BB4FE3">
        <w:rPr>
          <w:rFonts w:asciiTheme="minorHAnsi" w:eastAsia="Calibri" w:hAnsiTheme="minorHAnsi" w:cs="Arial"/>
          <w:sz w:val="24"/>
        </w:rPr>
        <w:t xml:space="preserve"> </w:t>
      </w:r>
      <w:r w:rsidR="00BB4FE3" w:rsidRPr="00BB4FE3">
        <w:rPr>
          <w:rFonts w:asciiTheme="minorHAnsi" w:eastAsia="Calibri" w:hAnsiTheme="minorHAnsi" w:cs="Arial"/>
          <w:sz w:val="24"/>
        </w:rPr>
        <w:t>260000001266</w:t>
      </w:r>
      <w:r w:rsidR="00F239AC" w:rsidRPr="00BB4FE3">
        <w:rPr>
          <w:rFonts w:asciiTheme="minorHAnsi" w:eastAsia="Calibri" w:hAnsiTheme="minorHAnsi" w:cs="Arial"/>
          <w:sz w:val="24"/>
        </w:rPr>
        <w:t xml:space="preserve"> </w:t>
      </w:r>
      <w:r w:rsidR="00BB4FE3" w:rsidRPr="00BB4FE3">
        <w:rPr>
          <w:rFonts w:asciiTheme="minorHAnsi" w:eastAsia="Calibri" w:hAnsiTheme="minorHAnsi" w:cs="Arial"/>
          <w:sz w:val="24"/>
        </w:rPr>
        <w:t>Michigan</w:t>
      </w:r>
      <w:r w:rsidR="00BB4FE3">
        <w:rPr>
          <w:rFonts w:asciiTheme="minorHAnsi" w:eastAsia="Calibri" w:hAnsiTheme="minorHAnsi" w:cs="Arial"/>
          <w:sz w:val="24"/>
        </w:rPr>
        <w:t xml:space="preserve"> Energy Affordability and System Transition Pathways Study</w:t>
      </w:r>
      <w:r w:rsidRPr="005A6B84">
        <w:rPr>
          <w:rFonts w:asciiTheme="minorHAnsi" w:eastAsia="Calibri" w:hAnsiTheme="minorHAnsi" w:cs="Arial"/>
          <w:sz w:val="24"/>
        </w:rPr>
        <w:t xml:space="preserve"> and has recommended an award to </w:t>
      </w:r>
      <w:r w:rsidR="00BB4FE3">
        <w:rPr>
          <w:rFonts w:asciiTheme="minorHAnsi" w:eastAsia="Calibri" w:hAnsiTheme="minorHAnsi" w:cs="Arial"/>
          <w:sz w:val="24"/>
        </w:rPr>
        <w:t xml:space="preserve">Systematic Solutions, Inc. </w:t>
      </w:r>
      <w:r w:rsidRPr="005A6B84">
        <w:rPr>
          <w:rFonts w:asciiTheme="minorHAnsi" w:eastAsia="Calibri" w:hAnsiTheme="minorHAnsi" w:cs="Arial"/>
          <w:sz w:val="24"/>
        </w:rPr>
        <w:t xml:space="preserve">in the amount of </w:t>
      </w:r>
      <w:r w:rsidR="00BB4FE3">
        <w:rPr>
          <w:rFonts w:asciiTheme="minorHAnsi" w:eastAsia="Calibri" w:hAnsiTheme="minorHAnsi" w:cs="Arial"/>
          <w:sz w:val="24"/>
        </w:rPr>
        <w:t>$149,976</w:t>
      </w:r>
      <w:r w:rsidRPr="005A6B84">
        <w:rPr>
          <w:rFonts w:asciiTheme="minorHAnsi" w:eastAsia="Calibri" w:hAnsiTheme="minorHAnsi" w:cs="Arial"/>
          <w:sz w:val="24"/>
        </w:rPr>
        <w:t xml:space="preserve">, pending State Administrative Board approval, if applicable. </w:t>
      </w:r>
      <w:r w:rsidR="00EE5DF9" w:rsidRPr="005A6B84">
        <w:rPr>
          <w:rFonts w:asciiTheme="minorHAnsi" w:hAnsiTheme="minorHAnsi"/>
          <w:sz w:val="24"/>
        </w:rPr>
        <w:t>More information on the State Administrative Board can be found at</w:t>
      </w:r>
      <w:r w:rsidR="005456B3" w:rsidRPr="005A6B84">
        <w:rPr>
          <w:rFonts w:asciiTheme="minorHAnsi" w:hAnsiTheme="minorHAnsi"/>
          <w:sz w:val="24"/>
        </w:rPr>
        <w:t>:</w:t>
      </w:r>
      <w:r w:rsidR="00EE5DF9" w:rsidRPr="005A6B84">
        <w:rPr>
          <w:rFonts w:asciiTheme="minorHAnsi" w:hAnsiTheme="minorHAnsi"/>
          <w:sz w:val="24"/>
        </w:rPr>
        <w:t xml:space="preserve"> </w:t>
      </w:r>
      <w:hyperlink r:id="rId12" w:history="1">
        <w:r w:rsidR="007117E8" w:rsidRPr="005A6B84">
          <w:rPr>
            <w:rFonts w:asciiTheme="minorHAnsi" w:eastAsia="Calibri" w:hAnsiTheme="minorHAnsi" w:cs="Arial"/>
            <w:color w:val="0563C1"/>
            <w:sz w:val="24"/>
            <w:u w:val="single"/>
          </w:rPr>
          <w:t>State Administrative Board</w:t>
        </w:r>
      </w:hyperlink>
      <w:r w:rsidR="00EE5DF9" w:rsidRPr="005A6B84">
        <w:rPr>
          <w:rFonts w:asciiTheme="minorHAnsi" w:hAnsiTheme="minorHAnsi"/>
          <w:sz w:val="24"/>
        </w:rPr>
        <w:t>.</w:t>
      </w:r>
    </w:p>
    <w:p w14:paraId="29DD25D8" w14:textId="057EDF48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Bidders who were not recommended for the award </w:t>
      </w:r>
      <w:r w:rsidR="004A5754">
        <w:rPr>
          <w:rFonts w:asciiTheme="minorHAnsi" w:eastAsia="Calibri" w:hAnsiTheme="minorHAnsi" w:cs="Arial"/>
          <w:sz w:val="24"/>
        </w:rPr>
        <w:t>can</w:t>
      </w:r>
      <w:r w:rsidRPr="005A6B84">
        <w:rPr>
          <w:rFonts w:asciiTheme="minorHAnsi" w:eastAsia="Calibri" w:hAnsiTheme="minorHAnsi" w:cs="Arial"/>
          <w:sz w:val="24"/>
        </w:rPr>
        <w:t xml:space="preserve"> 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240192E8" w14:textId="72ED515D" w:rsidR="00DF09E7" w:rsidRPr="005A6B84" w:rsidRDefault="00BB4FE3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Ally Estrada</w:t>
      </w:r>
      <w:r w:rsidR="00DF09E7" w:rsidRPr="005A6B84">
        <w:rPr>
          <w:rFonts w:asciiTheme="minorHAnsi" w:eastAsia="Calibri" w:hAnsiTheme="minorHAnsi" w:cs="Arial"/>
          <w:sz w:val="24"/>
        </w:rPr>
        <w:t xml:space="preserve">, Solicitation </w:t>
      </w:r>
      <w:r w:rsidR="00C86166" w:rsidRPr="005A6B84">
        <w:rPr>
          <w:rFonts w:asciiTheme="minorHAnsi" w:eastAsia="Calibri" w:hAnsiTheme="minorHAnsi" w:cs="Arial"/>
          <w:sz w:val="24"/>
        </w:rPr>
        <w:t>Manager.</w:t>
      </w:r>
    </w:p>
    <w:p w14:paraId="06AD6A0B" w14:textId="37799214" w:rsidR="000248B5" w:rsidRPr="00BB4FE3" w:rsidRDefault="00BB4FE3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BB4FE3">
        <w:rPr>
          <w:rFonts w:asciiTheme="minorHAnsi" w:eastAsia="Calibri" w:hAnsiTheme="minorHAnsi" w:cs="Arial"/>
          <w:sz w:val="24"/>
        </w:rPr>
        <w:t>EstradaA4@michigan.gov</w:t>
      </w:r>
    </w:p>
    <w:p w14:paraId="393A0E8F" w14:textId="46C0993A" w:rsidR="00FE2DE5" w:rsidRDefault="00BB4FE3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517-657-1413</w:t>
      </w:r>
    </w:p>
    <w:p w14:paraId="0BEAE574" w14:textId="77777777" w:rsidR="00614754" w:rsidRPr="005A6B84" w:rsidRDefault="00614754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</w:p>
    <w:p w14:paraId="2C58859B" w14:textId="642DEF3B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76318BE4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Request for Proposal (RFP) was to solicit responses for selection of a Contractor to provide </w:t>
      </w:r>
      <w:r w:rsidR="002868B6">
        <w:rPr>
          <w:rFonts w:asciiTheme="minorHAnsi" w:eastAsia="Calibri" w:hAnsiTheme="minorHAnsi" w:cs="Arial"/>
          <w:sz w:val="24"/>
        </w:rPr>
        <w:t>a Michigan Energy Affordability and System Transition Pathways Study</w:t>
      </w:r>
      <w:r w:rsidR="005B6723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term of this contract is </w:t>
      </w:r>
      <w:r w:rsidR="002868B6">
        <w:rPr>
          <w:rFonts w:asciiTheme="minorHAnsi" w:eastAsia="Calibri" w:hAnsiTheme="minorHAnsi" w:cs="Arial"/>
          <w:sz w:val="24"/>
        </w:rPr>
        <w:t>one year</w:t>
      </w:r>
      <w:r w:rsidRPr="005A6B84">
        <w:rPr>
          <w:rFonts w:asciiTheme="minorHAnsi" w:eastAsia="Calibri" w:hAnsiTheme="minorHAnsi" w:cs="Arial"/>
          <w:sz w:val="24"/>
        </w:rPr>
        <w:t xml:space="preserve">, with </w:t>
      </w:r>
      <w:r w:rsidR="00BB4FE3">
        <w:rPr>
          <w:rFonts w:asciiTheme="minorHAnsi" w:eastAsia="Calibri" w:hAnsiTheme="minorHAnsi" w:cs="Arial"/>
          <w:sz w:val="24"/>
        </w:rPr>
        <w:t>no</w:t>
      </w:r>
      <w:r w:rsidRPr="005A6B84">
        <w:rPr>
          <w:rFonts w:asciiTheme="minorHAnsi" w:eastAsia="Calibri" w:hAnsiTheme="minorHAnsi" w:cs="Arial"/>
          <w:sz w:val="24"/>
        </w:rPr>
        <w:t xml:space="preserve"> renewal options.</w:t>
      </w:r>
    </w:p>
    <w:p w14:paraId="01C5289F" w14:textId="7777777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6A9F69AE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RFP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59319C">
        <w:rPr>
          <w:rFonts w:asciiTheme="minorHAnsi" w:eastAsia="Calibri" w:hAnsiTheme="minorHAnsi" w:cs="Arial"/>
          <w:sz w:val="24"/>
        </w:rPr>
        <w:t>February 23, 2026, for 31 days.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following bidders submitted proposals by the published due date of </w:t>
      </w:r>
      <w:r w:rsidR="0059319C">
        <w:rPr>
          <w:rFonts w:asciiTheme="minorHAnsi" w:eastAsia="Calibri" w:hAnsiTheme="minorHAnsi" w:cs="Arial"/>
          <w:sz w:val="24"/>
        </w:rPr>
        <w:t>March 26, 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310"/>
        <w:gridCol w:w="1170"/>
        <w:gridCol w:w="1168"/>
      </w:tblGrid>
      <w:tr w:rsidR="00C502D9" w:rsidRPr="005A6B84" w14:paraId="5EA6F3C3" w14:textId="64B7B54B" w:rsidTr="00BB4F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50" w:type="dxa"/>
            <w:shd w:val="clear" w:color="auto" w:fill="0067AC"/>
          </w:tcPr>
          <w:p w14:paraId="2C8B966A" w14:textId="77777777" w:rsidR="00C502D9" w:rsidRPr="005A6B84" w:rsidRDefault="00C502D9" w:rsidP="00415BD4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5310" w:type="dxa"/>
            <w:shd w:val="clear" w:color="auto" w:fill="0067AC"/>
          </w:tcPr>
          <w:p w14:paraId="290566D3" w14:textId="61FD9578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5A6B84" w14:paraId="3C2CADA1" w14:textId="234FBA70" w:rsidTr="00BB4F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</w:tcPr>
          <w:p w14:paraId="1B546ED2" w14:textId="4284E0FA" w:rsidR="00C502D9" w:rsidRPr="005A6B84" w:rsidRDefault="00BB4FE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Applied Economics Clinic</w:t>
            </w:r>
          </w:p>
        </w:tc>
        <w:tc>
          <w:tcPr>
            <w:tcW w:w="5310" w:type="dxa"/>
          </w:tcPr>
          <w:p w14:paraId="112C2A16" w14:textId="23EC894C" w:rsidR="00C502D9" w:rsidRPr="005A6B84" w:rsidRDefault="0059319C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6 Liberty Sq., PMB 98162, Boston, MA, 02109</w:t>
            </w:r>
          </w:p>
        </w:tc>
        <w:tc>
          <w:tcPr>
            <w:tcW w:w="1170" w:type="dxa"/>
          </w:tcPr>
          <w:p w14:paraId="66573F85" w14:textId="089F157A" w:rsidR="00C502D9" w:rsidRPr="005A6B84" w:rsidRDefault="00BB4FE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44B02B9C" w14:textId="5E91812B" w:rsidR="00BB4FE3" w:rsidRPr="005A6B84" w:rsidRDefault="00BB4FE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C502D9" w:rsidRPr="005A6B84" w14:paraId="32C668F3" w14:textId="6D73721B" w:rsidTr="00BB4FE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</w:tcPr>
          <w:p w14:paraId="412F1DAC" w14:textId="34E8505E" w:rsidR="00C502D9" w:rsidRPr="005A6B84" w:rsidRDefault="00BB4FE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Sustainability Solutions Group USA, Inc</w:t>
            </w:r>
          </w:p>
        </w:tc>
        <w:tc>
          <w:tcPr>
            <w:tcW w:w="5310" w:type="dxa"/>
          </w:tcPr>
          <w:p w14:paraId="47922A13" w14:textId="5D8078B7" w:rsidR="00C502D9" w:rsidRPr="005A6B84" w:rsidRDefault="0059319C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3411 Silverside Rd, Building 104, Wilmington, Delaware, 19810</w:t>
            </w:r>
          </w:p>
        </w:tc>
        <w:tc>
          <w:tcPr>
            <w:tcW w:w="1170" w:type="dxa"/>
          </w:tcPr>
          <w:p w14:paraId="4D64E588" w14:textId="3A2B43A0" w:rsidR="00C502D9" w:rsidRPr="005A6B84" w:rsidRDefault="00BB4FE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00ED6515" w14:textId="07C91D9D" w:rsidR="00C502D9" w:rsidRPr="005A6B84" w:rsidRDefault="00BB4FE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C502D9" w:rsidRPr="005A6B84" w14:paraId="3882BBA9" w14:textId="4C63893A" w:rsidTr="00BB4F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</w:tcPr>
          <w:p w14:paraId="3B70DA26" w14:textId="1892DD05" w:rsidR="00C502D9" w:rsidRPr="005A6B84" w:rsidRDefault="00BB4FE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Systematic Solutions, Inc</w:t>
            </w:r>
          </w:p>
        </w:tc>
        <w:tc>
          <w:tcPr>
            <w:tcW w:w="5310" w:type="dxa"/>
          </w:tcPr>
          <w:p w14:paraId="736DC7E8" w14:textId="6FC1473A" w:rsidR="00C502D9" w:rsidRPr="005A6B84" w:rsidRDefault="0059319C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1519 Heatherwood Trail, Xenia, OH, 45014</w:t>
            </w:r>
          </w:p>
        </w:tc>
        <w:tc>
          <w:tcPr>
            <w:tcW w:w="1170" w:type="dxa"/>
          </w:tcPr>
          <w:p w14:paraId="559B0E5C" w14:textId="130B00B2" w:rsidR="00C502D9" w:rsidRPr="005A6B84" w:rsidRDefault="00BB4FE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194471C" w14:textId="637C9429" w:rsidR="00C502D9" w:rsidRPr="005A6B84" w:rsidRDefault="00BB4FE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BB4FE3" w:rsidRPr="005A6B84" w14:paraId="5F816FA7" w14:textId="77777777" w:rsidTr="00BB4FE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</w:tcPr>
          <w:p w14:paraId="2BECC9F2" w14:textId="45B2E742" w:rsidR="00BB4FE3" w:rsidRPr="005A6B84" w:rsidRDefault="00BB4FE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University of Michigan</w:t>
            </w:r>
          </w:p>
        </w:tc>
        <w:tc>
          <w:tcPr>
            <w:tcW w:w="5310" w:type="dxa"/>
          </w:tcPr>
          <w:p w14:paraId="360C048F" w14:textId="22FD01C9" w:rsidR="00BB4FE3" w:rsidRPr="005A6B84" w:rsidRDefault="0059319C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1000 Victors Way, Ann Arbor, MI, 48108-2744</w:t>
            </w:r>
          </w:p>
        </w:tc>
        <w:tc>
          <w:tcPr>
            <w:tcW w:w="1170" w:type="dxa"/>
          </w:tcPr>
          <w:p w14:paraId="0617ABE8" w14:textId="49AB805C" w:rsidR="00BB4FE3" w:rsidRPr="005A6B84" w:rsidRDefault="00BB4FE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552AA179" w14:textId="5486A5D8" w:rsidR="00BB4FE3" w:rsidRPr="005A6B84" w:rsidRDefault="00BB4FE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</w:tbl>
    <w:p w14:paraId="0CC577C9" w14:textId="77777777" w:rsidR="001B578F" w:rsidRPr="005A6B84" w:rsidRDefault="00082CDA" w:rsidP="001B146B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95E9B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 Responsible Vendor is a vendor that demonstrates it has the ability to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6B4F0083" w14:textId="48A7DC6F" w:rsidR="00B262D4" w:rsidRDefault="003F771F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tbl>
      <w:tblPr>
        <w:tblStyle w:val="ListTable3"/>
        <w:tblW w:w="96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7748"/>
        <w:gridCol w:w="1339"/>
      </w:tblGrid>
      <w:tr w:rsidR="002868B6" w:rsidRPr="00614754" w14:paraId="3AD06BA6" w14:textId="77777777" w:rsidTr="002868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FA3120A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0067AC"/>
          </w:tcPr>
          <w:p w14:paraId="4DF7D071" w14:textId="77777777" w:rsidR="002868B6" w:rsidRPr="00614754" w:rsidRDefault="002868B6" w:rsidP="00803DA5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FFFFFF" w:themeColor="background1"/>
                <w:sz w:val="24"/>
                <w:szCs w:val="24"/>
              </w:rPr>
            </w:pPr>
            <w:r w:rsidRPr="00614754">
              <w:rPr>
                <w:bCs w:val="0"/>
                <w:color w:val="FFFFFF" w:themeColor="background1"/>
                <w:sz w:val="24"/>
                <w:szCs w:val="24"/>
              </w:rPr>
              <w:t>Technical Evaluation Criteria</w:t>
            </w:r>
          </w:p>
        </w:tc>
        <w:tc>
          <w:tcPr>
            <w:tcW w:w="1339" w:type="dxa"/>
            <w:shd w:val="clear" w:color="auto" w:fill="0067AC"/>
          </w:tcPr>
          <w:p w14:paraId="37044B7A" w14:textId="77777777" w:rsidR="002868B6" w:rsidRPr="00614754" w:rsidRDefault="002868B6" w:rsidP="00803DA5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FFFFFF" w:themeColor="background1"/>
                <w:sz w:val="24"/>
                <w:szCs w:val="24"/>
              </w:rPr>
            </w:pPr>
            <w:r w:rsidRPr="00614754">
              <w:rPr>
                <w:bCs w:val="0"/>
                <w:color w:val="FFFFFF" w:themeColor="background1"/>
                <w:sz w:val="24"/>
                <w:szCs w:val="24"/>
              </w:rPr>
              <w:t>Weight</w:t>
            </w:r>
          </w:p>
        </w:tc>
      </w:tr>
      <w:tr w:rsidR="002868B6" w:rsidRPr="00614754" w14:paraId="2D20E7D5" w14:textId="77777777" w:rsidTr="002868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68BEA175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1.</w:t>
            </w: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44503C1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Schedule A, Statement of Work, Section 1- Requirements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16AE05CB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25</w:t>
            </w:r>
          </w:p>
        </w:tc>
      </w:tr>
      <w:tr w:rsidR="002868B6" w:rsidRPr="00614754" w14:paraId="4E2122E8" w14:textId="77777777" w:rsidTr="002868B6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626A9ADD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2.</w:t>
            </w:r>
          </w:p>
        </w:tc>
        <w:tc>
          <w:tcPr>
            <w:tcW w:w="7748" w:type="dxa"/>
            <w:vAlign w:val="bottom"/>
          </w:tcPr>
          <w:p w14:paraId="2EC3EAE0" w14:textId="77777777" w:rsidR="002868B6" w:rsidRPr="00614754" w:rsidRDefault="002868B6" w:rsidP="00803DA5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Schedule A, Statement of Work, Section 2- Staffing</w:t>
            </w:r>
          </w:p>
        </w:tc>
        <w:tc>
          <w:tcPr>
            <w:tcW w:w="1339" w:type="dxa"/>
          </w:tcPr>
          <w:p w14:paraId="2D165E01" w14:textId="77777777" w:rsidR="002868B6" w:rsidRPr="00614754" w:rsidRDefault="002868B6" w:rsidP="00803DA5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25</w:t>
            </w:r>
          </w:p>
        </w:tc>
      </w:tr>
      <w:tr w:rsidR="002868B6" w:rsidRPr="00614754" w14:paraId="5C9E66EA" w14:textId="77777777" w:rsidTr="002868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6844F040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3.</w:t>
            </w: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7C1BC83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Schedule A, Statement of Work, Section 3- Project Management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1E69D1B2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25</w:t>
            </w:r>
          </w:p>
        </w:tc>
      </w:tr>
      <w:tr w:rsidR="002868B6" w:rsidRPr="00614754" w14:paraId="6D3C2C05" w14:textId="77777777" w:rsidTr="002868B6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43DF0343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4.</w:t>
            </w:r>
          </w:p>
        </w:tc>
        <w:tc>
          <w:tcPr>
            <w:tcW w:w="7748" w:type="dxa"/>
            <w:vAlign w:val="bottom"/>
          </w:tcPr>
          <w:p w14:paraId="5D8CFC87" w14:textId="77777777" w:rsidR="002868B6" w:rsidRPr="00614754" w:rsidRDefault="002868B6" w:rsidP="00803DA5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Vendor Questions Worksheet</w:t>
            </w:r>
          </w:p>
        </w:tc>
        <w:tc>
          <w:tcPr>
            <w:tcW w:w="1339" w:type="dxa"/>
          </w:tcPr>
          <w:p w14:paraId="04C0A30F" w14:textId="77777777" w:rsidR="002868B6" w:rsidRPr="00614754" w:rsidRDefault="002868B6" w:rsidP="00803DA5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25</w:t>
            </w:r>
          </w:p>
        </w:tc>
      </w:tr>
      <w:tr w:rsidR="002868B6" w:rsidRPr="00614754" w14:paraId="05954674" w14:textId="77777777" w:rsidTr="002868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3871B726" w14:textId="77777777" w:rsidR="002868B6" w:rsidRPr="00614754" w:rsidRDefault="002868B6" w:rsidP="00803DA5">
            <w:pPr>
              <w:pStyle w:val="TableBody"/>
              <w:rPr>
                <w:sz w:val="24"/>
                <w:szCs w:val="24"/>
              </w:rPr>
            </w:pP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D8C060A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Total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7FD0BAA5" w14:textId="77777777" w:rsidR="002868B6" w:rsidRPr="00614754" w:rsidRDefault="002868B6" w:rsidP="00803DA5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14754">
              <w:rPr>
                <w:sz w:val="24"/>
                <w:szCs w:val="24"/>
              </w:rPr>
              <w:t>100</w:t>
            </w:r>
          </w:p>
        </w:tc>
      </w:tr>
    </w:tbl>
    <w:p w14:paraId="722F6783" w14:textId="77777777" w:rsidR="002868B6" w:rsidRPr="002868B6" w:rsidRDefault="002868B6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</w:p>
    <w:p w14:paraId="50D38D30" w14:textId="600FC253" w:rsidR="00B262D4" w:rsidRPr="005A6B84" w:rsidRDefault="002868B6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2868B6">
        <w:rPr>
          <w:rFonts w:asciiTheme="minorHAnsi" w:eastAsia="Calibri" w:hAnsiTheme="minorHAnsi" w:cs="Arial"/>
          <w:sz w:val="24"/>
        </w:rPr>
        <w:t>Proposals receiving 80 or more technical evaluation points will have pricing evaluated and considered for award.</w:t>
      </w:r>
      <w:r>
        <w:rPr>
          <w:rFonts w:asciiTheme="minorHAnsi" w:eastAsia="Calibri" w:hAnsiTheme="minorHAnsi" w:cs="Arial"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sz w:val="24"/>
        </w:rPr>
        <w:t>The full evaluation process is stated in the RFP Proposal Instructions.</w:t>
      </w:r>
    </w:p>
    <w:p w14:paraId="5EDC3DFB" w14:textId="242FD129" w:rsidR="00094CD6" w:rsidRPr="005A6B84" w:rsidRDefault="00094CD6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21ECC886" w14:textId="61B1B5D1" w:rsidR="00C21DEA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Responses to this solicitation were reviewed </w:t>
      </w:r>
      <w:r w:rsidRPr="0059319C">
        <w:rPr>
          <w:rFonts w:asciiTheme="minorHAnsi" w:eastAsia="Calibri" w:hAnsiTheme="minorHAnsi" w:cs="Arial"/>
          <w:sz w:val="24"/>
        </w:rPr>
        <w:t xml:space="preserve">by </w:t>
      </w:r>
      <w:r w:rsidR="0059319C" w:rsidRPr="0059319C">
        <w:rPr>
          <w:rFonts w:asciiTheme="minorHAnsi" w:eastAsia="Calibri" w:hAnsiTheme="minorHAnsi" w:cs="Arial"/>
          <w:iCs/>
          <w:sz w:val="24"/>
        </w:rPr>
        <w:t>Joint Evaluation Committee</w:t>
      </w:r>
      <w:r w:rsidRPr="0059319C">
        <w:rPr>
          <w:rFonts w:asciiTheme="minorHAnsi" w:eastAsia="Calibri" w:hAnsiTheme="minorHAnsi" w:cs="Arial"/>
          <w:i/>
          <w:sz w:val="24"/>
        </w:rPr>
        <w:t>,</w:t>
      </w:r>
      <w:r w:rsidRPr="005A6B84">
        <w:rPr>
          <w:rFonts w:asciiTheme="minorHAnsi" w:eastAsia="Calibri" w:hAnsiTheme="minorHAnsi" w:cs="Arial"/>
          <w:i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which consisted of the following individuals: </w:t>
      </w:r>
    </w:p>
    <w:tbl>
      <w:tblPr>
        <w:tblStyle w:val="ListTable3-Accent1"/>
        <w:tblW w:w="1008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5040"/>
        <w:gridCol w:w="5040"/>
      </w:tblGrid>
      <w:tr w:rsidR="00C21DEA" w:rsidRPr="005A6B84" w14:paraId="326704C7" w14:textId="77777777" w:rsidTr="005931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40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77777777" w:rsidR="00C21DEA" w:rsidRPr="005A6B84" w:rsidRDefault="00C21DEA" w:rsidP="00E862AC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Voting</w:t>
            </w:r>
          </w:p>
        </w:tc>
        <w:tc>
          <w:tcPr>
            <w:tcW w:w="5040" w:type="dxa"/>
            <w:shd w:val="clear" w:color="auto" w:fill="0067AC"/>
          </w:tcPr>
          <w:p w14:paraId="021673D9" w14:textId="77777777" w:rsidR="00C21DEA" w:rsidRPr="005A6B84" w:rsidRDefault="00C21DEA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Advisory</w:t>
            </w:r>
          </w:p>
        </w:tc>
      </w:tr>
      <w:tr w:rsidR="00C21DEA" w:rsidRPr="005A6B84" w14:paraId="5A93978F" w14:textId="77777777" w:rsidTr="00593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C359DEC" w14:textId="20C78D9B" w:rsidR="00DD6D1E" w:rsidRPr="002716FF" w:rsidRDefault="00DD6D1E" w:rsidP="002B5B9E">
            <w:pPr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Ally Estrada, </w:t>
            </w:r>
            <w:r w:rsidRPr="002716FF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Buyer</w:t>
            </w:r>
            <w:r w:rsidR="002716FF" w:rsidRPr="002716FF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- EGLE</w:t>
            </w:r>
          </w:p>
        </w:tc>
        <w:tc>
          <w:tcPr>
            <w:tcW w:w="5040" w:type="dxa"/>
            <w:tcBorders>
              <w:top w:val="none" w:sz="0" w:space="0" w:color="auto"/>
              <w:bottom w:val="none" w:sz="0" w:space="0" w:color="auto"/>
            </w:tcBorders>
          </w:tcPr>
          <w:p w14:paraId="52D1ED90" w14:textId="3CF36096" w:rsidR="00DD6D1E" w:rsidRPr="005A6B84" w:rsidRDefault="00DD6D1E" w:rsidP="0051560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Lisa VanOstran, Procurement Manager</w:t>
            </w:r>
            <w:r w:rsidR="002716FF">
              <w:rPr>
                <w:rFonts w:asciiTheme="minorHAnsi" w:eastAsia="Calibri" w:hAnsiTheme="minorHAnsi" w:cs="Arial"/>
                <w:sz w:val="24"/>
              </w:rPr>
              <w:t>- EGLE</w:t>
            </w:r>
          </w:p>
        </w:tc>
      </w:tr>
      <w:tr w:rsidR="00C21DEA" w:rsidRPr="005A6B84" w14:paraId="422DF49F" w14:textId="77777777" w:rsidTr="005931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right w:val="none" w:sz="0" w:space="0" w:color="auto"/>
            </w:tcBorders>
            <w:shd w:val="clear" w:color="auto" w:fill="auto"/>
          </w:tcPr>
          <w:p w14:paraId="4DC70B8D" w14:textId="26446153" w:rsidR="00C21DEA" w:rsidRPr="00DD6D1E" w:rsidRDefault="00DD6D1E" w:rsidP="00515602">
            <w:pPr>
              <w:spacing w:after="120"/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Julia Field, </w:t>
            </w:r>
            <w:r w:rsidR="002716FF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Deputy Chief Climate Officer- EGLE</w:t>
            </w:r>
          </w:p>
        </w:tc>
        <w:tc>
          <w:tcPr>
            <w:tcW w:w="5040" w:type="dxa"/>
          </w:tcPr>
          <w:p w14:paraId="3A1E9459" w14:textId="6A1D9199" w:rsidR="00C21DEA" w:rsidRPr="005A6B84" w:rsidRDefault="004B117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 xml:space="preserve">Jamie Scripps- EGLE Contractor </w:t>
            </w:r>
          </w:p>
        </w:tc>
      </w:tr>
      <w:tr w:rsidR="0059319C" w:rsidRPr="005A6B84" w14:paraId="76A9E239" w14:textId="77777777" w:rsidTr="00593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210B6F83" w14:textId="7FF43A0B" w:rsidR="0059319C" w:rsidRPr="002716FF" w:rsidRDefault="002716FF" w:rsidP="00515602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2716FF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Alessandra Carreon, Chief Climate Officer- EGLE</w:t>
            </w:r>
          </w:p>
        </w:tc>
        <w:tc>
          <w:tcPr>
            <w:tcW w:w="5040" w:type="dxa"/>
          </w:tcPr>
          <w:p w14:paraId="4EC1AA2A" w14:textId="77777777" w:rsidR="0059319C" w:rsidRPr="005A6B84" w:rsidRDefault="0059319C" w:rsidP="005156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  <w:highlight w:val="green"/>
              </w:rPr>
            </w:pPr>
          </w:p>
        </w:tc>
      </w:tr>
      <w:tr w:rsidR="0059319C" w:rsidRPr="005A6B84" w14:paraId="6280EFCE" w14:textId="77777777" w:rsidTr="005931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4DE2B1B1" w14:textId="4FCC1B78" w:rsidR="0059319C" w:rsidRPr="002716FF" w:rsidRDefault="002716FF" w:rsidP="00515602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2716FF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Kala Sperbeck, Brownfield Renewable Energy Specialist- EGLE</w:t>
            </w:r>
          </w:p>
        </w:tc>
        <w:tc>
          <w:tcPr>
            <w:tcW w:w="5040" w:type="dxa"/>
          </w:tcPr>
          <w:p w14:paraId="0CC7A7E7" w14:textId="77777777" w:rsidR="0059319C" w:rsidRPr="005A6B84" w:rsidRDefault="0059319C" w:rsidP="0051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  <w:highlight w:val="green"/>
              </w:rPr>
            </w:pPr>
          </w:p>
        </w:tc>
      </w:tr>
    </w:tbl>
    <w:p w14:paraId="2532B60C" w14:textId="5FFC9843" w:rsidR="00196EA9" w:rsidRPr="005A6B84" w:rsidRDefault="00196EA9" w:rsidP="00E6082D">
      <w:pPr>
        <w:pStyle w:val="ListParagraph"/>
        <w:numPr>
          <w:ilvl w:val="0"/>
          <w:numId w:val="16"/>
        </w:numPr>
        <w:spacing w:before="120"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16DBDCCA" w14:textId="0DED3B84" w:rsidR="00082CDA" w:rsidRPr="002868B6" w:rsidRDefault="002868B6" w:rsidP="004B117F">
      <w:pPr>
        <w:pStyle w:val="ListParagraph"/>
        <w:numPr>
          <w:ilvl w:val="0"/>
          <w:numId w:val="8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2868B6">
        <w:rPr>
          <w:rFonts w:asciiTheme="minorHAnsi" w:eastAsia="Calibri" w:hAnsiTheme="minorHAnsi" w:cs="Arial"/>
          <w:b/>
          <w:sz w:val="24"/>
        </w:rPr>
        <w:t xml:space="preserve">Bidder #1- </w:t>
      </w:r>
      <w:r w:rsidR="004B117F" w:rsidRPr="002868B6">
        <w:rPr>
          <w:rFonts w:asciiTheme="minorHAnsi" w:eastAsia="Calibri" w:hAnsiTheme="minorHAnsi" w:cs="Arial"/>
          <w:b/>
          <w:sz w:val="24"/>
        </w:rPr>
        <w:t>Applied Economics Clinic</w:t>
      </w:r>
    </w:p>
    <w:p w14:paraId="2FFE8B04" w14:textId="1CB2FEA9" w:rsidR="002E2801" w:rsidRPr="005A6B84" w:rsidRDefault="005E17C2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4B117F">
        <w:rPr>
          <w:rFonts w:asciiTheme="minorHAnsi" w:eastAsia="Calibri" w:hAnsiTheme="minorHAnsi" w:cs="Arial"/>
          <w:sz w:val="24"/>
        </w:rPr>
        <w:t>Applied Economics Clinic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4B117F">
        <w:rPr>
          <w:rFonts w:asciiTheme="minorHAnsi" w:eastAsia="Calibri" w:hAnsiTheme="minorHAnsi" w:cs="Arial"/>
          <w:sz w:val="24"/>
        </w:rPr>
        <w:t>87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4B7D47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4F3BA9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2E2801" w:rsidRPr="005A6B84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5A6B84">
        <w:rPr>
          <w:rFonts w:asciiTheme="minorHAnsi" w:eastAsia="Calibri" w:hAnsiTheme="minorHAnsi" w:cs="Arial"/>
          <w:sz w:val="24"/>
        </w:rPr>
        <w:t>Technical Evaluation C</w:t>
      </w:r>
      <w:r w:rsidR="002E2801" w:rsidRPr="005A6B84">
        <w:rPr>
          <w:rFonts w:asciiTheme="minorHAnsi" w:eastAsia="Calibri" w:hAnsiTheme="minorHAnsi" w:cs="Arial"/>
          <w:sz w:val="24"/>
        </w:rPr>
        <w:t>riteria.</w:t>
      </w:r>
    </w:p>
    <w:p w14:paraId="1BE40D71" w14:textId="133FD282" w:rsidR="003177EC" w:rsidRPr="009363F4" w:rsidRDefault="009363F4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9363F4">
        <w:rPr>
          <w:rFonts w:asciiTheme="minorHAnsi" w:eastAsia="Calibri" w:hAnsiTheme="minorHAnsi" w:cs="Arial"/>
          <w:sz w:val="24"/>
        </w:rPr>
        <w:t>Schedule A, Statement of Work, Section 1- Requirements</w:t>
      </w:r>
    </w:p>
    <w:p w14:paraId="3455D856" w14:textId="257EFBA9" w:rsidR="003B7600" w:rsidRPr="00ED0ABE" w:rsidRDefault="009363F4" w:rsidP="003B7600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lastRenderedPageBreak/>
        <w:t xml:space="preserve">The Evaluation Team determined that overall, the responses were mostly </w:t>
      </w:r>
      <w:r w:rsidRPr="00ED0ABE">
        <w:rPr>
          <w:rFonts w:asciiTheme="minorHAnsi" w:eastAsia="Calibri" w:hAnsiTheme="minorHAnsi" w:cs="Arial"/>
          <w:sz w:val="24"/>
        </w:rPr>
        <w:t>satisfactory, but the following deficiencies were noted:</w:t>
      </w:r>
    </w:p>
    <w:p w14:paraId="72C5CD06" w14:textId="71F5645A" w:rsidR="002E2801" w:rsidRPr="00ED0ABE" w:rsidRDefault="00D6250F" w:rsidP="008F581E">
      <w:pPr>
        <w:pStyle w:val="ListParagraph"/>
        <w:numPr>
          <w:ilvl w:val="0"/>
          <w:numId w:val="2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Bidder</w:t>
      </w:r>
      <w:r w:rsidR="00614754" w:rsidRPr="00ED0ABE">
        <w:rPr>
          <w:rFonts w:asciiTheme="minorHAnsi" w:eastAsia="Calibri" w:hAnsiTheme="minorHAnsi" w:cs="Arial"/>
          <w:sz w:val="24"/>
        </w:rPr>
        <w:t>’s</w:t>
      </w:r>
      <w:r w:rsidRPr="00ED0ABE">
        <w:rPr>
          <w:rFonts w:asciiTheme="minorHAnsi" w:eastAsia="Calibri" w:hAnsiTheme="minorHAnsi" w:cs="Arial"/>
          <w:sz w:val="24"/>
        </w:rPr>
        <w:t xml:space="preserve"> proposed timeline did not align with RFP needs</w:t>
      </w:r>
    </w:p>
    <w:p w14:paraId="75C0A870" w14:textId="4E74A438" w:rsidR="00D6250F" w:rsidRPr="00ED0ABE" w:rsidRDefault="00D6250F" w:rsidP="008F581E">
      <w:pPr>
        <w:pStyle w:val="ListParagraph"/>
        <w:numPr>
          <w:ilvl w:val="0"/>
          <w:numId w:val="2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 xml:space="preserve">Bidder’s proposed </w:t>
      </w:r>
      <w:r w:rsidR="003355DF">
        <w:rPr>
          <w:rFonts w:asciiTheme="minorHAnsi" w:eastAsia="Calibri" w:hAnsiTheme="minorHAnsi" w:cs="Arial"/>
          <w:sz w:val="24"/>
        </w:rPr>
        <w:t>methodology did not align with the Key Objectives of this RFP</w:t>
      </w:r>
    </w:p>
    <w:p w14:paraId="42E322AD" w14:textId="00E09F56" w:rsidR="003961FB" w:rsidRPr="00ED0ABE" w:rsidRDefault="009363F4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Schedule A, Statement of Work, Section 2- Staffing</w:t>
      </w:r>
    </w:p>
    <w:p w14:paraId="4F0C75C9" w14:textId="74E39902" w:rsidR="00773A5A" w:rsidRPr="00ED0ABE" w:rsidRDefault="009363F4" w:rsidP="003B7600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33C6CFF0" w14:textId="084E1AE2" w:rsidR="002077B6" w:rsidRPr="00ED0ABE" w:rsidRDefault="00D6250F" w:rsidP="008F581E">
      <w:pPr>
        <w:pStyle w:val="ListParagraph"/>
        <w:numPr>
          <w:ilvl w:val="0"/>
          <w:numId w:val="24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Bidder</w:t>
      </w:r>
      <w:r w:rsidR="00614754" w:rsidRPr="00ED0ABE">
        <w:rPr>
          <w:rFonts w:asciiTheme="minorHAnsi" w:eastAsia="Calibri" w:hAnsiTheme="minorHAnsi" w:cs="Arial"/>
          <w:sz w:val="24"/>
        </w:rPr>
        <w:t>’s</w:t>
      </w:r>
      <w:r w:rsidRPr="00ED0ABE">
        <w:rPr>
          <w:rFonts w:asciiTheme="minorHAnsi" w:eastAsia="Calibri" w:hAnsiTheme="minorHAnsi" w:cs="Arial"/>
          <w:sz w:val="24"/>
        </w:rPr>
        <w:t xml:space="preserve"> proposed staff lack</w:t>
      </w:r>
      <w:r w:rsidR="00950196" w:rsidRPr="00ED0ABE">
        <w:rPr>
          <w:rFonts w:asciiTheme="minorHAnsi" w:eastAsia="Calibri" w:hAnsiTheme="minorHAnsi" w:cs="Arial"/>
          <w:sz w:val="24"/>
        </w:rPr>
        <w:t>s</w:t>
      </w:r>
      <w:r w:rsidRPr="00ED0ABE">
        <w:rPr>
          <w:rFonts w:asciiTheme="minorHAnsi" w:eastAsia="Calibri" w:hAnsiTheme="minorHAnsi" w:cs="Arial"/>
          <w:sz w:val="24"/>
        </w:rPr>
        <w:t xml:space="preserve"> relevant</w:t>
      </w:r>
      <w:r w:rsidR="003D4B2A">
        <w:rPr>
          <w:rFonts w:asciiTheme="minorHAnsi" w:eastAsia="Calibri" w:hAnsiTheme="minorHAnsi" w:cs="Arial"/>
          <w:sz w:val="24"/>
        </w:rPr>
        <w:t xml:space="preserve"> combination of</w:t>
      </w:r>
      <w:r w:rsidRPr="00ED0ABE">
        <w:rPr>
          <w:rFonts w:asciiTheme="minorHAnsi" w:eastAsia="Calibri" w:hAnsiTheme="minorHAnsi" w:cs="Arial"/>
          <w:sz w:val="24"/>
        </w:rPr>
        <w:t xml:space="preserve"> experience </w:t>
      </w:r>
    </w:p>
    <w:p w14:paraId="0EBF8D75" w14:textId="7DB6F580" w:rsidR="00C8343A" w:rsidRDefault="009363F4" w:rsidP="00D6250F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891B9F">
        <w:rPr>
          <w:rFonts w:asciiTheme="minorHAnsi" w:eastAsia="Calibri" w:hAnsiTheme="minorHAnsi" w:cs="Arial"/>
          <w:sz w:val="24"/>
        </w:rPr>
        <w:t>Schedule A, Statement of Work</w:t>
      </w:r>
      <w:r w:rsidR="00891B9F" w:rsidRPr="00891B9F">
        <w:rPr>
          <w:rFonts w:asciiTheme="minorHAnsi" w:eastAsia="Calibri" w:hAnsiTheme="minorHAnsi" w:cs="Arial"/>
          <w:sz w:val="24"/>
        </w:rPr>
        <w:t>, Section 3- Project Management</w:t>
      </w:r>
    </w:p>
    <w:p w14:paraId="4BF80362" w14:textId="72C138A7" w:rsidR="00D6250F" w:rsidRPr="00D6250F" w:rsidRDefault="00D6250F" w:rsidP="00D6250F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The Evaluation Team determined that the responses were satisfactory.</w:t>
      </w:r>
    </w:p>
    <w:p w14:paraId="66836813" w14:textId="77777777" w:rsidR="00D6250F" w:rsidRPr="005A6B84" w:rsidRDefault="00D6250F" w:rsidP="00C8343A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</w:p>
    <w:p w14:paraId="420CEC5C" w14:textId="3FD33186" w:rsidR="002077B6" w:rsidRPr="00891B9F" w:rsidRDefault="00891B9F" w:rsidP="00A46F3E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891B9F">
        <w:rPr>
          <w:rFonts w:asciiTheme="minorHAnsi" w:eastAsia="Calibri" w:hAnsiTheme="minorHAnsi" w:cs="Arial"/>
          <w:sz w:val="24"/>
        </w:rPr>
        <w:t>Vendor Questions Worksheet</w:t>
      </w:r>
    </w:p>
    <w:p w14:paraId="2414926E" w14:textId="675C421F" w:rsidR="00D46713" w:rsidRPr="00D6250F" w:rsidRDefault="00891B9F" w:rsidP="00D46713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D6250F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2307998A" w14:textId="559AFF66" w:rsidR="009363F4" w:rsidRPr="00D6250F" w:rsidRDefault="00A91C16" w:rsidP="009363F4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Primary </w:t>
      </w:r>
      <w:r w:rsidR="003355DF">
        <w:rPr>
          <w:rFonts w:asciiTheme="minorHAnsi" w:eastAsia="Calibri" w:hAnsiTheme="minorHAnsi" w:cs="Arial"/>
          <w:sz w:val="24"/>
        </w:rPr>
        <w:t>Bidder has no previous experience contracting with the State of Michigan</w:t>
      </w:r>
    </w:p>
    <w:p w14:paraId="6FF40C70" w14:textId="78FCB62D" w:rsidR="00D6250F" w:rsidRPr="00D6250F" w:rsidRDefault="00D6250F" w:rsidP="009363F4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 w:rsidRPr="00D6250F">
        <w:rPr>
          <w:rFonts w:asciiTheme="minorHAnsi" w:eastAsia="Calibri" w:hAnsiTheme="minorHAnsi" w:cs="Arial"/>
          <w:sz w:val="24"/>
        </w:rPr>
        <w:t xml:space="preserve">Bidder lacked </w:t>
      </w:r>
      <w:r w:rsidR="003D4B2A">
        <w:rPr>
          <w:rFonts w:asciiTheme="minorHAnsi" w:eastAsia="Calibri" w:hAnsiTheme="minorHAnsi" w:cs="Arial"/>
          <w:sz w:val="24"/>
        </w:rPr>
        <w:t xml:space="preserve">combination of </w:t>
      </w:r>
      <w:r w:rsidR="00614754">
        <w:rPr>
          <w:rFonts w:asciiTheme="minorHAnsi" w:eastAsia="Calibri" w:hAnsiTheme="minorHAnsi" w:cs="Arial"/>
          <w:sz w:val="24"/>
        </w:rPr>
        <w:t>experience relevant</w:t>
      </w:r>
      <w:r w:rsidRPr="00D6250F">
        <w:rPr>
          <w:rFonts w:asciiTheme="minorHAnsi" w:eastAsia="Calibri" w:hAnsiTheme="minorHAnsi" w:cs="Arial"/>
          <w:sz w:val="24"/>
        </w:rPr>
        <w:t xml:space="preserve"> to this project</w:t>
      </w:r>
    </w:p>
    <w:p w14:paraId="3B66ABEC" w14:textId="11CE056F" w:rsidR="00AE109B" w:rsidRDefault="00AE109B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4B7D47">
        <w:rPr>
          <w:rFonts w:asciiTheme="minorHAnsi" w:eastAsia="Calibri" w:hAnsiTheme="minorHAnsi" w:cs="Arial"/>
          <w:b/>
          <w:sz w:val="24"/>
        </w:rPr>
        <w:t xml:space="preserve"> 87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585859C6" w14:textId="77777777" w:rsidR="009363F4" w:rsidRPr="005A6B84" w:rsidRDefault="009363F4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4687FCD2" w14:textId="144815D2" w:rsidR="0063699C" w:rsidRPr="00891B9F" w:rsidRDefault="009363F4" w:rsidP="000D793D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891B9F">
        <w:rPr>
          <w:rFonts w:asciiTheme="minorHAnsi" w:eastAsia="Calibri" w:hAnsiTheme="minorHAnsi" w:cs="Arial"/>
          <w:b/>
          <w:sz w:val="24"/>
        </w:rPr>
        <w:t xml:space="preserve">Bidder #2- </w:t>
      </w:r>
      <w:r w:rsidR="004B7D47" w:rsidRPr="00891B9F">
        <w:rPr>
          <w:rFonts w:asciiTheme="minorHAnsi" w:eastAsia="Calibri" w:hAnsiTheme="minorHAnsi" w:cs="Arial"/>
          <w:b/>
          <w:sz w:val="24"/>
        </w:rPr>
        <w:t>Sustainability Solutions Group USA, Inc</w:t>
      </w:r>
    </w:p>
    <w:p w14:paraId="20D690E2" w14:textId="2C304678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4B7D47">
        <w:rPr>
          <w:rFonts w:asciiTheme="minorHAnsi" w:eastAsia="Calibri" w:hAnsiTheme="minorHAnsi" w:cs="Arial"/>
          <w:sz w:val="24"/>
        </w:rPr>
        <w:t>Sustainability Solutions Group USA, Inc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4B7D47">
        <w:rPr>
          <w:rFonts w:asciiTheme="minorHAnsi" w:eastAsia="Calibri" w:hAnsiTheme="minorHAnsi" w:cs="Arial"/>
          <w:sz w:val="24"/>
        </w:rPr>
        <w:t>91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4B7D47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F60976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p w14:paraId="6281016C" w14:textId="1671D25C" w:rsidR="0063699C" w:rsidRPr="00ED0ABE" w:rsidRDefault="00891B9F" w:rsidP="00582DBA">
      <w:pPr>
        <w:pStyle w:val="ListParagraph"/>
        <w:numPr>
          <w:ilvl w:val="0"/>
          <w:numId w:val="27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891B9F">
        <w:rPr>
          <w:rFonts w:asciiTheme="minorHAnsi" w:eastAsia="Calibri" w:hAnsiTheme="minorHAnsi" w:cs="Arial"/>
          <w:sz w:val="24"/>
        </w:rPr>
        <w:t xml:space="preserve">Schedule A, </w:t>
      </w:r>
      <w:r w:rsidRPr="00ED0ABE">
        <w:rPr>
          <w:rFonts w:asciiTheme="minorHAnsi" w:eastAsia="Calibri" w:hAnsiTheme="minorHAnsi" w:cs="Arial"/>
          <w:sz w:val="24"/>
        </w:rPr>
        <w:t xml:space="preserve">Statement of Work, Section 1- Requirements </w:t>
      </w:r>
      <w:r w:rsidR="003121AF" w:rsidRPr="00ED0ABE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79611EB8" w14:textId="27B43707" w:rsidR="00582DBA" w:rsidRPr="00ED0ABE" w:rsidRDefault="00891B9F" w:rsidP="001E523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6920276A" w14:textId="18B329B2" w:rsidR="00D6250F" w:rsidRPr="00ED0ABE" w:rsidRDefault="00D6250F" w:rsidP="00BF7A3A">
      <w:pPr>
        <w:pStyle w:val="ListParagraph"/>
        <w:numPr>
          <w:ilvl w:val="0"/>
          <w:numId w:val="35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Bidder</w:t>
      </w:r>
      <w:r w:rsidR="00614754" w:rsidRPr="00ED0ABE">
        <w:rPr>
          <w:rFonts w:asciiTheme="minorHAnsi" w:eastAsia="Calibri" w:hAnsiTheme="minorHAnsi" w:cs="Arial"/>
          <w:sz w:val="24"/>
        </w:rPr>
        <w:t>’s</w:t>
      </w:r>
      <w:r w:rsidRPr="00ED0ABE">
        <w:rPr>
          <w:rFonts w:asciiTheme="minorHAnsi" w:eastAsia="Calibri" w:hAnsiTheme="minorHAnsi" w:cs="Arial"/>
          <w:sz w:val="24"/>
        </w:rPr>
        <w:t xml:space="preserve"> proposed timeline </w:t>
      </w:r>
      <w:r w:rsidR="00614754" w:rsidRPr="00ED0ABE">
        <w:rPr>
          <w:rFonts w:asciiTheme="minorHAnsi" w:eastAsia="Calibri" w:hAnsiTheme="minorHAnsi" w:cs="Arial"/>
          <w:sz w:val="24"/>
        </w:rPr>
        <w:t>lacked</w:t>
      </w:r>
      <w:r w:rsidRPr="00ED0ABE">
        <w:rPr>
          <w:rFonts w:asciiTheme="minorHAnsi" w:eastAsia="Calibri" w:hAnsiTheme="minorHAnsi" w:cs="Arial"/>
          <w:sz w:val="24"/>
        </w:rPr>
        <w:t xml:space="preserve"> clarity</w:t>
      </w:r>
    </w:p>
    <w:p w14:paraId="17E1B99D" w14:textId="73B108E6" w:rsidR="0063699C" w:rsidRPr="00ED0ABE" w:rsidRDefault="00D6250F" w:rsidP="00BF7A3A">
      <w:pPr>
        <w:pStyle w:val="ListParagraph"/>
        <w:numPr>
          <w:ilvl w:val="0"/>
          <w:numId w:val="35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 xml:space="preserve">Bidder’s proposed </w:t>
      </w:r>
      <w:r w:rsidR="003355DF">
        <w:rPr>
          <w:rFonts w:asciiTheme="minorHAnsi" w:eastAsia="Calibri" w:hAnsiTheme="minorHAnsi" w:cs="Arial"/>
          <w:sz w:val="24"/>
        </w:rPr>
        <w:t>methodology did not align with the Key Objectives of this RFP</w:t>
      </w:r>
    </w:p>
    <w:p w14:paraId="499A69AB" w14:textId="444E99DF" w:rsidR="0063699C" w:rsidRPr="00ED0ABE" w:rsidRDefault="00891B9F" w:rsidP="001E5239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Schedule A, Statement of Work, Section 2- Staffing</w:t>
      </w:r>
    </w:p>
    <w:p w14:paraId="08D295A6" w14:textId="0B022B6E" w:rsidR="001E5239" w:rsidRPr="00ED0ABE" w:rsidRDefault="00891B9F" w:rsidP="001E523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 xml:space="preserve">The Evaluation Team determined that overall, the responses were mostly satisfactory, but the following deficiencies were noted: </w:t>
      </w:r>
    </w:p>
    <w:p w14:paraId="0ADC7BFD" w14:textId="36A6E060" w:rsidR="001E5239" w:rsidRPr="00ED0ABE" w:rsidRDefault="00D6250F" w:rsidP="00BF7A3A">
      <w:pPr>
        <w:pStyle w:val="ListParagraph"/>
        <w:numPr>
          <w:ilvl w:val="0"/>
          <w:numId w:val="3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Bidder</w:t>
      </w:r>
      <w:r w:rsidR="00614754" w:rsidRPr="00ED0ABE">
        <w:rPr>
          <w:rFonts w:asciiTheme="minorHAnsi" w:eastAsia="Calibri" w:hAnsiTheme="minorHAnsi" w:cs="Arial"/>
          <w:sz w:val="24"/>
        </w:rPr>
        <w:t>’s</w:t>
      </w:r>
      <w:r w:rsidRPr="00ED0ABE">
        <w:rPr>
          <w:rFonts w:asciiTheme="minorHAnsi" w:eastAsia="Calibri" w:hAnsiTheme="minorHAnsi" w:cs="Arial"/>
          <w:sz w:val="24"/>
        </w:rPr>
        <w:t xml:space="preserve"> Project Manager lacked relevant analytical experience</w:t>
      </w:r>
    </w:p>
    <w:p w14:paraId="79085157" w14:textId="6724C185" w:rsidR="0063699C" w:rsidRPr="00891B9F" w:rsidRDefault="00891B9F" w:rsidP="00A67D07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891B9F">
        <w:rPr>
          <w:rFonts w:asciiTheme="minorHAnsi" w:eastAsia="Calibri" w:hAnsiTheme="minorHAnsi" w:cs="Arial"/>
          <w:sz w:val="24"/>
        </w:rPr>
        <w:lastRenderedPageBreak/>
        <w:t>Schedule A, Statement of Work, Section 3- Project Management</w:t>
      </w:r>
    </w:p>
    <w:p w14:paraId="173D6575" w14:textId="40B35D86" w:rsidR="00A67D07" w:rsidRPr="005A6B84" w:rsidRDefault="00891B9F" w:rsidP="00D13F82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D93D55">
        <w:rPr>
          <w:rFonts w:asciiTheme="minorHAnsi" w:eastAsia="Calibri" w:hAnsiTheme="minorHAnsi" w:cs="Arial"/>
          <w:sz w:val="24"/>
        </w:rPr>
        <w:t>the responses were satisfactory.</w:t>
      </w:r>
    </w:p>
    <w:p w14:paraId="01315868" w14:textId="77777777" w:rsidR="003355DF" w:rsidRDefault="00891B9F" w:rsidP="003355DF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891B9F">
        <w:rPr>
          <w:rFonts w:asciiTheme="minorHAnsi" w:eastAsia="Calibri" w:hAnsiTheme="minorHAnsi" w:cs="Arial"/>
          <w:sz w:val="24"/>
        </w:rPr>
        <w:t>Vendor Questions Worksheet</w:t>
      </w:r>
    </w:p>
    <w:p w14:paraId="3A40ED30" w14:textId="3003145F" w:rsidR="00891B9F" w:rsidRDefault="00891B9F" w:rsidP="003355DF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3355DF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4455BE42" w14:textId="77777777" w:rsidR="00F46673" w:rsidRDefault="00A91C16" w:rsidP="00F46673">
      <w:pPr>
        <w:pStyle w:val="ListParagraph"/>
        <w:numPr>
          <w:ilvl w:val="1"/>
          <w:numId w:val="27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Primary </w:t>
      </w:r>
      <w:r w:rsidR="003355DF">
        <w:rPr>
          <w:rFonts w:asciiTheme="minorHAnsi" w:eastAsia="Calibri" w:hAnsiTheme="minorHAnsi" w:cs="Arial"/>
          <w:sz w:val="24"/>
        </w:rPr>
        <w:t>Bidder has no previous experience contracting with the State of Michigan</w:t>
      </w:r>
    </w:p>
    <w:p w14:paraId="024619EF" w14:textId="0A7EFA51" w:rsidR="0063699C" w:rsidRPr="00F46673" w:rsidRDefault="0063699C" w:rsidP="00F46673">
      <w:pPr>
        <w:spacing w:after="120"/>
        <w:ind w:firstLine="360"/>
        <w:rPr>
          <w:rFonts w:asciiTheme="minorHAnsi" w:eastAsia="Calibri" w:hAnsiTheme="minorHAnsi" w:cs="Arial"/>
          <w:sz w:val="24"/>
        </w:rPr>
      </w:pPr>
      <w:r w:rsidRPr="00F46673">
        <w:rPr>
          <w:rFonts w:asciiTheme="minorHAnsi" w:eastAsia="Calibri" w:hAnsiTheme="minorHAnsi" w:cs="Arial"/>
          <w:b/>
          <w:sz w:val="24"/>
        </w:rPr>
        <w:t>Total Score:</w:t>
      </w:r>
      <w:r w:rsidR="004B7D47" w:rsidRPr="00F46673">
        <w:rPr>
          <w:rFonts w:asciiTheme="minorHAnsi" w:eastAsia="Calibri" w:hAnsiTheme="minorHAnsi" w:cs="Arial"/>
          <w:b/>
          <w:sz w:val="24"/>
        </w:rPr>
        <w:t xml:space="preserve"> 91</w:t>
      </w:r>
      <w:r w:rsidRPr="00F46673">
        <w:rPr>
          <w:rFonts w:asciiTheme="minorHAnsi" w:eastAsia="Calibri" w:hAnsiTheme="minorHAnsi" w:cs="Arial"/>
          <w:b/>
          <w:sz w:val="24"/>
        </w:rPr>
        <w:t>/100</w:t>
      </w:r>
    </w:p>
    <w:p w14:paraId="16E178AA" w14:textId="77777777" w:rsidR="002868B6" w:rsidRPr="005A6B84" w:rsidRDefault="002868B6" w:rsidP="00A31FE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565D84FE" w14:textId="369FE679" w:rsidR="0063699C" w:rsidRPr="002868B6" w:rsidRDefault="009363F4" w:rsidP="008B2D57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 xml:space="preserve">Bidder #3- </w:t>
      </w:r>
      <w:r w:rsidR="004B7D47" w:rsidRPr="002868B6">
        <w:rPr>
          <w:rFonts w:asciiTheme="minorHAnsi" w:eastAsia="Calibri" w:hAnsiTheme="minorHAnsi" w:cs="Arial"/>
          <w:b/>
          <w:sz w:val="24"/>
        </w:rPr>
        <w:t>Systematic Solutions, Inc</w:t>
      </w:r>
    </w:p>
    <w:p w14:paraId="2A76B1D7" w14:textId="19BB6CA5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4B7D47">
        <w:rPr>
          <w:rFonts w:asciiTheme="minorHAnsi" w:eastAsia="Calibri" w:hAnsiTheme="minorHAnsi" w:cs="Arial"/>
          <w:sz w:val="24"/>
        </w:rPr>
        <w:t>Systematic Solutions, Inc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4B7D47">
        <w:rPr>
          <w:rFonts w:asciiTheme="minorHAnsi" w:eastAsia="Calibri" w:hAnsiTheme="minorHAnsi" w:cs="Arial"/>
          <w:sz w:val="24"/>
        </w:rPr>
        <w:t>99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4B7D47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FF2617" w:rsidRPr="005A6B84">
        <w:rPr>
          <w:rFonts w:asciiTheme="minorHAnsi" w:eastAsia="Calibri" w:hAnsiTheme="minorHAnsi" w:cs="Arial"/>
          <w:sz w:val="24"/>
        </w:rPr>
        <w:t>.</w:t>
      </w:r>
      <w:r w:rsidR="005740E2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p w14:paraId="64B1195F" w14:textId="77777777" w:rsidR="00244BB4" w:rsidRDefault="002868B6" w:rsidP="00244BB4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868B6">
        <w:rPr>
          <w:rFonts w:asciiTheme="minorHAnsi" w:eastAsia="Calibri" w:hAnsiTheme="minorHAnsi" w:cs="Arial"/>
          <w:sz w:val="24"/>
        </w:rPr>
        <w:t>Schedule A, Statement of Work, Section 1- Requirements</w:t>
      </w:r>
    </w:p>
    <w:p w14:paraId="134033F1" w14:textId="11938DBC" w:rsidR="00407979" w:rsidRPr="00244BB4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 xml:space="preserve">The Evaluation Team determined that the responses were satisfactory. </w:t>
      </w:r>
      <w:r w:rsidR="00407979" w:rsidRPr="00244BB4" w:rsidDel="008118FD">
        <w:rPr>
          <w:rFonts w:asciiTheme="minorHAnsi" w:eastAsia="Calibri" w:hAnsiTheme="minorHAnsi" w:cs="Arial"/>
          <w:sz w:val="24"/>
        </w:rPr>
        <w:t xml:space="preserve"> </w:t>
      </w:r>
    </w:p>
    <w:p w14:paraId="502E91F7" w14:textId="77777777" w:rsidR="00244BB4" w:rsidRDefault="002868B6" w:rsidP="00244BB4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868B6">
        <w:rPr>
          <w:rFonts w:asciiTheme="minorHAnsi" w:eastAsia="Calibri" w:hAnsiTheme="minorHAnsi" w:cs="Arial"/>
          <w:sz w:val="24"/>
        </w:rPr>
        <w:t>Schedule A, Statement of Work, Section 2- Staffing</w:t>
      </w:r>
    </w:p>
    <w:p w14:paraId="6B316C1A" w14:textId="031096B1" w:rsidR="00244BB4" w:rsidRPr="00244BB4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>The Evaluation Team determined that the responses were satisfactory.</w:t>
      </w:r>
    </w:p>
    <w:p w14:paraId="124BCFDD" w14:textId="77777777" w:rsidR="00244BB4" w:rsidRDefault="002868B6" w:rsidP="00244BB4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868B6">
        <w:rPr>
          <w:rFonts w:asciiTheme="minorHAnsi" w:eastAsia="Calibri" w:hAnsiTheme="minorHAnsi" w:cs="Arial"/>
          <w:sz w:val="24"/>
        </w:rPr>
        <w:t>Schedule A, Statement of Work, Section 3- Project Management</w:t>
      </w:r>
    </w:p>
    <w:p w14:paraId="2EE0C2E8" w14:textId="10F496D9" w:rsidR="00407979" w:rsidRPr="00ED0ABE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noProof/>
          <w:sz w:val="24"/>
        </w:rPr>
        <w:t xml:space="preserve">The Evaluation Team </w:t>
      </w:r>
      <w:r w:rsidRPr="00ED0ABE">
        <w:rPr>
          <w:rFonts w:asciiTheme="minorHAnsi" w:eastAsia="Calibri" w:hAnsiTheme="minorHAnsi" w:cs="Arial"/>
          <w:noProof/>
          <w:sz w:val="24"/>
        </w:rPr>
        <w:t>determined that the responses were satisfactory.</w:t>
      </w:r>
    </w:p>
    <w:p w14:paraId="2E96D56D" w14:textId="77777777" w:rsidR="003355DF" w:rsidRDefault="002868B6" w:rsidP="003355DF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Vendor Questions Worksheet</w:t>
      </w:r>
    </w:p>
    <w:p w14:paraId="74DCEF84" w14:textId="77777777" w:rsidR="003355DF" w:rsidRDefault="002868B6" w:rsidP="003355DF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3355DF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1967E68E" w14:textId="19A0D5CC" w:rsidR="003355DF" w:rsidRPr="003355DF" w:rsidRDefault="00A91C16" w:rsidP="003355DF">
      <w:pPr>
        <w:pStyle w:val="ListParagraph"/>
        <w:numPr>
          <w:ilvl w:val="1"/>
          <w:numId w:val="31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Primary </w:t>
      </w:r>
      <w:r w:rsidR="003355DF">
        <w:rPr>
          <w:rFonts w:asciiTheme="minorHAnsi" w:eastAsia="Calibri" w:hAnsiTheme="minorHAnsi" w:cs="Arial"/>
          <w:sz w:val="24"/>
        </w:rPr>
        <w:t>Bidder has no</w:t>
      </w:r>
      <w:r>
        <w:rPr>
          <w:rFonts w:asciiTheme="minorHAnsi" w:eastAsia="Calibri" w:hAnsiTheme="minorHAnsi" w:cs="Arial"/>
          <w:sz w:val="24"/>
        </w:rPr>
        <w:t xml:space="preserve"> recent</w:t>
      </w:r>
      <w:r w:rsidR="003355DF">
        <w:rPr>
          <w:rFonts w:asciiTheme="minorHAnsi" w:eastAsia="Calibri" w:hAnsiTheme="minorHAnsi" w:cs="Arial"/>
          <w:sz w:val="24"/>
        </w:rPr>
        <w:t xml:space="preserve"> experience contracting with the State of Michigan.</w:t>
      </w:r>
    </w:p>
    <w:p w14:paraId="3A393A8C" w14:textId="2950BCCE" w:rsidR="00407979" w:rsidRPr="003355DF" w:rsidRDefault="00407979" w:rsidP="003355DF">
      <w:pPr>
        <w:pStyle w:val="ListParagraph"/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3355DF">
        <w:rPr>
          <w:rFonts w:asciiTheme="minorHAnsi" w:eastAsia="Calibri" w:hAnsiTheme="minorHAnsi" w:cs="Arial"/>
          <w:b/>
          <w:sz w:val="24"/>
        </w:rPr>
        <w:t>Total Score:</w:t>
      </w:r>
      <w:r w:rsidR="004B7D47" w:rsidRPr="003355DF">
        <w:rPr>
          <w:rFonts w:asciiTheme="minorHAnsi" w:eastAsia="Calibri" w:hAnsiTheme="minorHAnsi" w:cs="Arial"/>
          <w:b/>
          <w:sz w:val="24"/>
        </w:rPr>
        <w:t xml:space="preserve"> 99</w:t>
      </w:r>
      <w:r w:rsidRPr="003355DF">
        <w:rPr>
          <w:rFonts w:asciiTheme="minorHAnsi" w:eastAsia="Calibri" w:hAnsiTheme="minorHAnsi" w:cs="Arial"/>
          <w:b/>
          <w:sz w:val="24"/>
        </w:rPr>
        <w:t>/100</w:t>
      </w:r>
    </w:p>
    <w:p w14:paraId="570217FF" w14:textId="77777777" w:rsidR="002868B6" w:rsidRPr="00ED0ABE" w:rsidRDefault="002868B6" w:rsidP="00407979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0C2B2700" w14:textId="7B62C51A" w:rsidR="004B7D47" w:rsidRPr="00ED0ABE" w:rsidRDefault="009363F4" w:rsidP="004B7D47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ED0ABE">
        <w:rPr>
          <w:rFonts w:asciiTheme="minorHAnsi" w:eastAsia="Calibri" w:hAnsiTheme="minorHAnsi" w:cs="Arial"/>
          <w:b/>
          <w:sz w:val="24"/>
        </w:rPr>
        <w:t xml:space="preserve">Bidder #4- </w:t>
      </w:r>
      <w:r w:rsidR="004B7D47" w:rsidRPr="00ED0ABE">
        <w:rPr>
          <w:rFonts w:asciiTheme="minorHAnsi" w:eastAsia="Calibri" w:hAnsiTheme="minorHAnsi" w:cs="Arial"/>
          <w:b/>
          <w:sz w:val="24"/>
        </w:rPr>
        <w:t>University of Michigan</w:t>
      </w:r>
    </w:p>
    <w:p w14:paraId="525FB27C" w14:textId="2A9DCB5A" w:rsidR="004B7D47" w:rsidRPr="00ED0ABE" w:rsidRDefault="004B7D47" w:rsidP="004B7D47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The Evaluation Team determined that the University of Michigan, based on a score of 98, did meet the requirements of this RFP. This determination was accomplished by evaluating their responses to the Technical Evaluation Criteria.</w:t>
      </w:r>
    </w:p>
    <w:p w14:paraId="668F1F1C" w14:textId="77777777" w:rsidR="00244BB4" w:rsidRPr="00ED0ABE" w:rsidRDefault="002868B6" w:rsidP="00244BB4">
      <w:pPr>
        <w:pStyle w:val="ListParagraph"/>
        <w:numPr>
          <w:ilvl w:val="0"/>
          <w:numId w:val="43"/>
        </w:numPr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Schedule A, Statement of Work, Section 1- Requirements</w:t>
      </w:r>
    </w:p>
    <w:p w14:paraId="01AA0BE9" w14:textId="3E7340F0" w:rsidR="00244BB4" w:rsidRPr="00ED0ABE" w:rsidRDefault="00244BB4" w:rsidP="00244BB4">
      <w:pPr>
        <w:ind w:left="72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109408D1" w14:textId="366EC5E4" w:rsidR="00244BB4" w:rsidRPr="00ED0ABE" w:rsidRDefault="00244BB4" w:rsidP="00244BB4">
      <w:pPr>
        <w:pStyle w:val="ListParagraph"/>
        <w:numPr>
          <w:ilvl w:val="1"/>
          <w:numId w:val="43"/>
        </w:numPr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lastRenderedPageBreak/>
        <w:t>Bidder</w:t>
      </w:r>
      <w:r w:rsidR="00614754" w:rsidRPr="00ED0ABE">
        <w:rPr>
          <w:rFonts w:asciiTheme="minorHAnsi" w:eastAsia="Calibri" w:hAnsiTheme="minorHAnsi" w:cs="Arial"/>
          <w:sz w:val="24"/>
        </w:rPr>
        <w:t>’s proposal</w:t>
      </w:r>
      <w:r w:rsidRPr="00ED0ABE">
        <w:rPr>
          <w:rFonts w:asciiTheme="minorHAnsi" w:eastAsia="Calibri" w:hAnsiTheme="minorHAnsi" w:cs="Arial"/>
          <w:sz w:val="24"/>
        </w:rPr>
        <w:t xml:space="preserve"> </w:t>
      </w:r>
      <w:r w:rsidR="00751EBE">
        <w:rPr>
          <w:rFonts w:asciiTheme="minorHAnsi" w:eastAsia="Calibri" w:hAnsiTheme="minorHAnsi" w:cs="Arial"/>
          <w:sz w:val="24"/>
        </w:rPr>
        <w:t>did not incorporate</w:t>
      </w:r>
      <w:r w:rsidRPr="00ED0ABE">
        <w:rPr>
          <w:rFonts w:asciiTheme="minorHAnsi" w:eastAsia="Calibri" w:hAnsiTheme="minorHAnsi" w:cs="Arial"/>
          <w:sz w:val="24"/>
        </w:rPr>
        <w:t xml:space="preserve"> thermal energy network designs</w:t>
      </w:r>
      <w:r w:rsidR="00751EBE">
        <w:rPr>
          <w:rFonts w:asciiTheme="minorHAnsi" w:eastAsia="Calibri" w:hAnsiTheme="minorHAnsi" w:cs="Arial"/>
          <w:sz w:val="24"/>
        </w:rPr>
        <w:t xml:space="preserve"> in the proposed scope of work</w:t>
      </w:r>
    </w:p>
    <w:p w14:paraId="2F09598F" w14:textId="77777777" w:rsidR="00244BB4" w:rsidRPr="00ED0ABE" w:rsidRDefault="00244BB4" w:rsidP="00244BB4">
      <w:pPr>
        <w:pStyle w:val="ListParagraph"/>
        <w:ind w:left="1800"/>
        <w:contextualSpacing w:val="0"/>
        <w:rPr>
          <w:rFonts w:asciiTheme="minorHAnsi" w:eastAsia="Calibri" w:hAnsiTheme="minorHAnsi" w:cs="Arial"/>
          <w:sz w:val="24"/>
        </w:rPr>
      </w:pPr>
    </w:p>
    <w:p w14:paraId="500F40F4" w14:textId="77777777" w:rsidR="00244BB4" w:rsidRPr="00ED0ABE" w:rsidRDefault="002868B6" w:rsidP="00244BB4">
      <w:pPr>
        <w:pStyle w:val="ListParagraph"/>
        <w:numPr>
          <w:ilvl w:val="0"/>
          <w:numId w:val="4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D0ABE">
        <w:rPr>
          <w:rFonts w:asciiTheme="minorHAnsi" w:eastAsia="Calibri" w:hAnsiTheme="minorHAnsi" w:cs="Arial"/>
          <w:sz w:val="24"/>
        </w:rPr>
        <w:t>Schedule A, Statement of Work, Section 2- Staffing</w:t>
      </w:r>
    </w:p>
    <w:p w14:paraId="138D104D" w14:textId="67A6EB10" w:rsidR="00244BB4" w:rsidRPr="00244BB4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>The Evaluation Team determined that the responses were satisfactory.</w:t>
      </w:r>
    </w:p>
    <w:p w14:paraId="4C63029C" w14:textId="77777777" w:rsidR="00244BB4" w:rsidRDefault="002868B6" w:rsidP="00244BB4">
      <w:pPr>
        <w:pStyle w:val="ListParagraph"/>
        <w:numPr>
          <w:ilvl w:val="0"/>
          <w:numId w:val="4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868B6">
        <w:rPr>
          <w:rFonts w:asciiTheme="minorHAnsi" w:eastAsia="Calibri" w:hAnsiTheme="minorHAnsi" w:cs="Arial"/>
          <w:sz w:val="24"/>
        </w:rPr>
        <w:t>Schedule A, Statement of Work, Section 3- Project Management</w:t>
      </w:r>
    </w:p>
    <w:p w14:paraId="6952894B" w14:textId="78346B70" w:rsidR="00244BB4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244BB4">
        <w:rPr>
          <w:rFonts w:asciiTheme="minorHAnsi" w:eastAsia="Calibri" w:hAnsiTheme="minorHAnsi" w:cs="Arial"/>
          <w:sz w:val="24"/>
        </w:rPr>
        <w:t>the responses were satisfactory.</w:t>
      </w:r>
    </w:p>
    <w:p w14:paraId="02C21307" w14:textId="0D67FC9B" w:rsidR="00244BB4" w:rsidRPr="00244BB4" w:rsidRDefault="002868B6" w:rsidP="00244BB4">
      <w:pPr>
        <w:pStyle w:val="ListParagraph"/>
        <w:numPr>
          <w:ilvl w:val="0"/>
          <w:numId w:val="4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>Vendor Questions Worksheet</w:t>
      </w:r>
    </w:p>
    <w:p w14:paraId="3F306634" w14:textId="77777777" w:rsidR="00244BB4" w:rsidRDefault="002868B6" w:rsidP="00244BB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244BB4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2FD44245" w14:textId="14F101C3" w:rsidR="004B7D47" w:rsidRPr="00244BB4" w:rsidRDefault="00A91C16" w:rsidP="002868B6">
      <w:pPr>
        <w:pStyle w:val="ListParagraph"/>
        <w:numPr>
          <w:ilvl w:val="1"/>
          <w:numId w:val="4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Primary </w:t>
      </w:r>
      <w:r w:rsidR="003355DF">
        <w:rPr>
          <w:rFonts w:asciiTheme="minorHAnsi" w:eastAsia="Calibri" w:hAnsiTheme="minorHAnsi" w:cs="Arial"/>
          <w:sz w:val="24"/>
        </w:rPr>
        <w:t>Bidder has no previous experience contracting with the State of Michigan</w:t>
      </w:r>
    </w:p>
    <w:p w14:paraId="7CFF17B8" w14:textId="1F73C3B1" w:rsidR="004B7D47" w:rsidRPr="005A6B84" w:rsidRDefault="004B7D47" w:rsidP="004B7D47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>
        <w:rPr>
          <w:rFonts w:asciiTheme="minorHAnsi" w:eastAsia="Calibri" w:hAnsiTheme="minorHAnsi" w:cs="Arial"/>
          <w:b/>
          <w:sz w:val="24"/>
        </w:rPr>
        <w:t xml:space="preserve"> 98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07315F8C" w14:textId="77777777" w:rsidR="004B7D47" w:rsidRPr="005A6B84" w:rsidRDefault="004B7D47" w:rsidP="00407979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2F0A6F53" w14:textId="76D298DE" w:rsidR="00547A27" w:rsidRPr="00FE2DE5" w:rsidRDefault="00547A27" w:rsidP="00D60366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Technical Evaluation Summary</w:t>
      </w:r>
    </w:p>
    <w:tbl>
      <w:tblPr>
        <w:tblStyle w:val="ListTable3-Accent1"/>
        <w:tblW w:w="9577" w:type="dxa"/>
        <w:tblInd w:w="-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591"/>
        <w:gridCol w:w="3026"/>
        <w:gridCol w:w="1420"/>
        <w:gridCol w:w="1596"/>
        <w:gridCol w:w="1518"/>
        <w:gridCol w:w="1426"/>
      </w:tblGrid>
      <w:tr w:rsidR="00D93D55" w:rsidRPr="005A6B84" w14:paraId="4A1F1DB0" w14:textId="77777777" w:rsidTr="00850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10" w:type="dxa"/>
            <w:shd w:val="clear" w:color="auto" w:fill="0067AC"/>
          </w:tcPr>
          <w:p w14:paraId="3E5D8623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color w:val="FFFFFF" w:themeColor="background1"/>
                <w:szCs w:val="22"/>
                <w:highlight w:val="green"/>
              </w:rPr>
            </w:pPr>
          </w:p>
        </w:tc>
        <w:tc>
          <w:tcPr>
            <w:tcW w:w="3131" w:type="dxa"/>
            <w:shd w:val="clear" w:color="auto" w:fill="0067AC"/>
          </w:tcPr>
          <w:p w14:paraId="24EFD564" w14:textId="1F53D29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Cs w:val="22"/>
              </w:rPr>
            </w:pPr>
            <w:r w:rsidRPr="008502CD">
              <w:rPr>
                <w:rFonts w:asciiTheme="minorHAnsi" w:eastAsia="Calibri" w:hAnsiTheme="minorHAnsi" w:cs="Arial"/>
                <w:color w:val="FFFFFF" w:themeColor="background1"/>
                <w:szCs w:val="22"/>
              </w:rPr>
              <w:t>Selection Criteria</w:t>
            </w:r>
          </w:p>
        </w:tc>
        <w:tc>
          <w:tcPr>
            <w:tcW w:w="1426" w:type="dxa"/>
            <w:shd w:val="clear" w:color="auto" w:fill="0067AC"/>
          </w:tcPr>
          <w:p w14:paraId="1FDA2DA7" w14:textId="5E78E7B3" w:rsidR="008502CD" w:rsidRPr="00D93D55" w:rsidRDefault="00D93D55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Cs w:val="22"/>
              </w:rPr>
            </w:pPr>
            <w:r w:rsidRPr="00D93D55">
              <w:rPr>
                <w:rFonts w:asciiTheme="minorHAnsi" w:eastAsia="Calibri" w:hAnsiTheme="minorHAnsi" w:cs="Arial"/>
                <w:color w:val="FFFFFF" w:themeColor="background1"/>
                <w:szCs w:val="22"/>
              </w:rPr>
              <w:t>Applied Economics Clinic</w:t>
            </w:r>
          </w:p>
        </w:tc>
        <w:tc>
          <w:tcPr>
            <w:tcW w:w="1440" w:type="dxa"/>
            <w:shd w:val="clear" w:color="auto" w:fill="0067AC"/>
          </w:tcPr>
          <w:p w14:paraId="4C914E01" w14:textId="088B990F" w:rsidR="008502CD" w:rsidRPr="00D93D55" w:rsidRDefault="00D93D55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Cs w:val="22"/>
              </w:rPr>
            </w:pPr>
            <w:r w:rsidRPr="00D93D55">
              <w:rPr>
                <w:rFonts w:asciiTheme="minorHAnsi" w:eastAsia="Calibri" w:hAnsiTheme="minorHAnsi" w:cs="Arial"/>
                <w:color w:val="FFFFFF" w:themeColor="background1"/>
                <w:szCs w:val="22"/>
              </w:rPr>
              <w:t>Sustainability Solutions Group, USA</w:t>
            </w:r>
          </w:p>
        </w:tc>
        <w:tc>
          <w:tcPr>
            <w:tcW w:w="1530" w:type="dxa"/>
            <w:shd w:val="clear" w:color="auto" w:fill="0067AC"/>
          </w:tcPr>
          <w:p w14:paraId="10162EB8" w14:textId="2B5F286E" w:rsidR="008502CD" w:rsidRPr="00D93D55" w:rsidRDefault="00D93D55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Cs w:val="22"/>
              </w:rPr>
            </w:pPr>
            <w:r w:rsidRPr="00D93D55">
              <w:rPr>
                <w:rFonts w:asciiTheme="minorHAnsi" w:eastAsia="Calibri" w:hAnsiTheme="minorHAnsi" w:cs="Arial"/>
                <w:color w:val="FFFFFF" w:themeColor="background1"/>
                <w:szCs w:val="22"/>
              </w:rPr>
              <w:t>Systematic Solutions, Inc</w:t>
            </w:r>
          </w:p>
        </w:tc>
        <w:tc>
          <w:tcPr>
            <w:tcW w:w="1440" w:type="dxa"/>
            <w:shd w:val="clear" w:color="auto" w:fill="0067AC"/>
          </w:tcPr>
          <w:p w14:paraId="3E0B1486" w14:textId="0929D8AF" w:rsidR="008502CD" w:rsidRPr="00D93D55" w:rsidRDefault="00D93D55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Cs w:val="22"/>
              </w:rPr>
            </w:pPr>
            <w:r w:rsidRPr="00D93D55">
              <w:rPr>
                <w:rFonts w:asciiTheme="minorHAnsi" w:eastAsia="Calibri" w:hAnsiTheme="minorHAnsi" w:cs="Arial"/>
                <w:color w:val="FFFFFF" w:themeColor="background1"/>
                <w:szCs w:val="22"/>
              </w:rPr>
              <w:t>University of Michigan</w:t>
            </w:r>
          </w:p>
        </w:tc>
      </w:tr>
      <w:tr w:rsidR="00D93D55" w:rsidRPr="005A6B84" w14:paraId="547E3C2A" w14:textId="77777777" w:rsidTr="00850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" w:type="dxa"/>
          </w:tcPr>
          <w:p w14:paraId="26C2CDF1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8502CD">
              <w:rPr>
                <w:rFonts w:asciiTheme="minorHAnsi" w:eastAsia="Calibri" w:hAnsiTheme="minorHAnsi" w:cs="Arial"/>
                <w:szCs w:val="22"/>
              </w:rPr>
              <w:t>1</w:t>
            </w:r>
          </w:p>
        </w:tc>
        <w:tc>
          <w:tcPr>
            <w:tcW w:w="3131" w:type="dxa"/>
          </w:tcPr>
          <w:p w14:paraId="1A636AB3" w14:textId="30B7581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8502CD">
              <w:rPr>
                <w:rFonts w:asciiTheme="minorHAnsi" w:eastAsia="Calibri" w:hAnsiTheme="minorHAnsi" w:cs="Arial"/>
                <w:bCs/>
                <w:szCs w:val="22"/>
              </w:rPr>
              <w:t xml:space="preserve">Section 1- Requirements </w:t>
            </w:r>
          </w:p>
        </w:tc>
        <w:tc>
          <w:tcPr>
            <w:tcW w:w="1426" w:type="dxa"/>
          </w:tcPr>
          <w:p w14:paraId="730107D3" w14:textId="43EB8708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21</w:t>
            </w:r>
          </w:p>
        </w:tc>
        <w:tc>
          <w:tcPr>
            <w:tcW w:w="1440" w:type="dxa"/>
          </w:tcPr>
          <w:p w14:paraId="73E4413D" w14:textId="049252D8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18</w:t>
            </w:r>
          </w:p>
        </w:tc>
        <w:tc>
          <w:tcPr>
            <w:tcW w:w="1530" w:type="dxa"/>
          </w:tcPr>
          <w:p w14:paraId="09962FB4" w14:textId="23172262" w:rsidR="00D93D55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  <w:tc>
          <w:tcPr>
            <w:tcW w:w="1440" w:type="dxa"/>
          </w:tcPr>
          <w:p w14:paraId="61B0BE37" w14:textId="257B0D52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24</w:t>
            </w:r>
          </w:p>
        </w:tc>
      </w:tr>
      <w:tr w:rsidR="00D93D55" w:rsidRPr="005A6B84" w14:paraId="724C904E" w14:textId="77777777" w:rsidTr="008502CD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" w:type="dxa"/>
          </w:tcPr>
          <w:p w14:paraId="09D6FE96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8502CD">
              <w:rPr>
                <w:rFonts w:asciiTheme="minorHAnsi" w:eastAsia="Calibri" w:hAnsiTheme="minorHAnsi" w:cs="Arial"/>
                <w:szCs w:val="22"/>
              </w:rPr>
              <w:t>2</w:t>
            </w:r>
          </w:p>
        </w:tc>
        <w:tc>
          <w:tcPr>
            <w:tcW w:w="3131" w:type="dxa"/>
          </w:tcPr>
          <w:p w14:paraId="17F1867A" w14:textId="4F24B11E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8502CD">
              <w:rPr>
                <w:rFonts w:asciiTheme="minorHAnsi" w:eastAsia="Calibri" w:hAnsiTheme="minorHAnsi" w:cs="Arial"/>
                <w:bCs/>
                <w:szCs w:val="22"/>
              </w:rPr>
              <w:t>Section 2- Staffing</w:t>
            </w:r>
          </w:p>
        </w:tc>
        <w:tc>
          <w:tcPr>
            <w:tcW w:w="1426" w:type="dxa"/>
          </w:tcPr>
          <w:p w14:paraId="27C0C2D3" w14:textId="74094AFD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21</w:t>
            </w:r>
          </w:p>
        </w:tc>
        <w:tc>
          <w:tcPr>
            <w:tcW w:w="1440" w:type="dxa"/>
          </w:tcPr>
          <w:p w14:paraId="3B926B77" w14:textId="75FE6A88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24</w:t>
            </w:r>
          </w:p>
        </w:tc>
        <w:tc>
          <w:tcPr>
            <w:tcW w:w="1530" w:type="dxa"/>
          </w:tcPr>
          <w:p w14:paraId="28FEDD97" w14:textId="4889BE47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  <w:tc>
          <w:tcPr>
            <w:tcW w:w="1440" w:type="dxa"/>
          </w:tcPr>
          <w:p w14:paraId="5487A187" w14:textId="249B4199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</w:tr>
      <w:tr w:rsidR="00D93D55" w:rsidRPr="005A6B84" w14:paraId="5F784BB8" w14:textId="77777777" w:rsidTr="00850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" w:type="dxa"/>
          </w:tcPr>
          <w:p w14:paraId="7E48FF7C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8502CD">
              <w:rPr>
                <w:rFonts w:asciiTheme="minorHAnsi" w:eastAsia="Calibri" w:hAnsiTheme="minorHAnsi" w:cs="Arial"/>
                <w:szCs w:val="22"/>
              </w:rPr>
              <w:t>3</w:t>
            </w:r>
          </w:p>
        </w:tc>
        <w:tc>
          <w:tcPr>
            <w:tcW w:w="3131" w:type="dxa"/>
          </w:tcPr>
          <w:p w14:paraId="517E41B0" w14:textId="3FB2B608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8502CD">
              <w:rPr>
                <w:rFonts w:asciiTheme="minorHAnsi" w:eastAsia="Calibri" w:hAnsiTheme="minorHAnsi" w:cs="Arial"/>
                <w:bCs/>
                <w:szCs w:val="22"/>
              </w:rPr>
              <w:t xml:space="preserve">Section 3- Project Management </w:t>
            </w:r>
          </w:p>
        </w:tc>
        <w:tc>
          <w:tcPr>
            <w:tcW w:w="1426" w:type="dxa"/>
          </w:tcPr>
          <w:p w14:paraId="73AAF0B3" w14:textId="00095A80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  <w:tc>
          <w:tcPr>
            <w:tcW w:w="1440" w:type="dxa"/>
          </w:tcPr>
          <w:p w14:paraId="36A2C008" w14:textId="79462E12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  <w:tc>
          <w:tcPr>
            <w:tcW w:w="1530" w:type="dxa"/>
          </w:tcPr>
          <w:p w14:paraId="7FE0F537" w14:textId="545A6A09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  <w:tc>
          <w:tcPr>
            <w:tcW w:w="1440" w:type="dxa"/>
          </w:tcPr>
          <w:p w14:paraId="742C3849" w14:textId="1F367B30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25</w:t>
            </w:r>
          </w:p>
        </w:tc>
      </w:tr>
      <w:tr w:rsidR="00D93D55" w:rsidRPr="005A6B84" w14:paraId="7169BB65" w14:textId="77777777" w:rsidTr="008502CD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" w:type="dxa"/>
          </w:tcPr>
          <w:p w14:paraId="24FDADC8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8502CD">
              <w:rPr>
                <w:rFonts w:asciiTheme="minorHAnsi" w:eastAsia="Calibri" w:hAnsiTheme="minorHAnsi" w:cs="Arial"/>
                <w:szCs w:val="22"/>
              </w:rPr>
              <w:t>4</w:t>
            </w:r>
          </w:p>
        </w:tc>
        <w:tc>
          <w:tcPr>
            <w:tcW w:w="3131" w:type="dxa"/>
          </w:tcPr>
          <w:p w14:paraId="3300A6A0" w14:textId="384150F2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8502CD">
              <w:rPr>
                <w:rFonts w:asciiTheme="minorHAnsi" w:eastAsia="Calibri" w:hAnsiTheme="minorHAnsi" w:cs="Arial"/>
                <w:bCs/>
                <w:szCs w:val="22"/>
              </w:rPr>
              <w:t>Vendor Questions Worksheet</w:t>
            </w:r>
          </w:p>
        </w:tc>
        <w:tc>
          <w:tcPr>
            <w:tcW w:w="1426" w:type="dxa"/>
          </w:tcPr>
          <w:p w14:paraId="3B052137" w14:textId="3698791C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20</w:t>
            </w:r>
          </w:p>
        </w:tc>
        <w:tc>
          <w:tcPr>
            <w:tcW w:w="1440" w:type="dxa"/>
          </w:tcPr>
          <w:p w14:paraId="5191D8B2" w14:textId="1E8FB064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24</w:t>
            </w:r>
          </w:p>
        </w:tc>
        <w:tc>
          <w:tcPr>
            <w:tcW w:w="1530" w:type="dxa"/>
          </w:tcPr>
          <w:p w14:paraId="4ED813B2" w14:textId="746A3628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24</w:t>
            </w:r>
          </w:p>
        </w:tc>
        <w:tc>
          <w:tcPr>
            <w:tcW w:w="1440" w:type="dxa"/>
          </w:tcPr>
          <w:p w14:paraId="52786FE6" w14:textId="6960956E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Cs w:val="22"/>
              </w:rPr>
            </w:pPr>
            <w:r w:rsidRPr="00D93D55">
              <w:rPr>
                <w:rFonts w:asciiTheme="minorHAnsi" w:eastAsia="Calibri" w:hAnsiTheme="minorHAnsi" w:cs="Arial"/>
                <w:bCs/>
                <w:szCs w:val="22"/>
              </w:rPr>
              <w:t>24</w:t>
            </w:r>
          </w:p>
        </w:tc>
      </w:tr>
      <w:tr w:rsidR="00D93D55" w:rsidRPr="005A6B84" w14:paraId="4E81D7E7" w14:textId="77777777" w:rsidTr="00850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" w:type="dxa"/>
          </w:tcPr>
          <w:p w14:paraId="004700AA" w14:textId="77777777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Cs w:val="22"/>
              </w:rPr>
            </w:pPr>
          </w:p>
        </w:tc>
        <w:tc>
          <w:tcPr>
            <w:tcW w:w="3131" w:type="dxa"/>
          </w:tcPr>
          <w:p w14:paraId="3EF12DAF" w14:textId="6C316E22" w:rsidR="008502CD" w:rsidRPr="008502CD" w:rsidRDefault="008502CD" w:rsidP="00F34FC6">
            <w:pPr>
              <w:pStyle w:val="ListParagraph"/>
              <w:spacing w:after="120"/>
              <w:ind w:left="0"/>
              <w:contextualSpacing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bCs/>
                <w:szCs w:val="22"/>
              </w:rPr>
            </w:pPr>
            <w:r w:rsidRPr="008502CD">
              <w:rPr>
                <w:rFonts w:asciiTheme="minorHAnsi" w:eastAsia="Calibri" w:hAnsiTheme="minorHAnsi" w:cs="Arial"/>
                <w:b/>
                <w:bCs/>
                <w:szCs w:val="22"/>
              </w:rPr>
              <w:t>Total</w:t>
            </w:r>
          </w:p>
        </w:tc>
        <w:tc>
          <w:tcPr>
            <w:tcW w:w="1426" w:type="dxa"/>
          </w:tcPr>
          <w:p w14:paraId="457267B2" w14:textId="2DA8468C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D93D55">
              <w:rPr>
                <w:rFonts w:asciiTheme="minorHAnsi" w:eastAsia="Calibri" w:hAnsiTheme="minorHAnsi" w:cs="Arial"/>
                <w:b/>
                <w:szCs w:val="22"/>
              </w:rPr>
              <w:t>87</w:t>
            </w:r>
          </w:p>
        </w:tc>
        <w:tc>
          <w:tcPr>
            <w:tcW w:w="1440" w:type="dxa"/>
          </w:tcPr>
          <w:p w14:paraId="3A204115" w14:textId="75BE7EF1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D93D55">
              <w:rPr>
                <w:rFonts w:asciiTheme="minorHAnsi" w:eastAsia="Calibri" w:hAnsiTheme="minorHAnsi" w:cs="Arial"/>
                <w:b/>
                <w:szCs w:val="22"/>
              </w:rPr>
              <w:t>91</w:t>
            </w:r>
          </w:p>
        </w:tc>
        <w:tc>
          <w:tcPr>
            <w:tcW w:w="1530" w:type="dxa"/>
          </w:tcPr>
          <w:p w14:paraId="5100E6B6" w14:textId="5F057E75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D93D55">
              <w:rPr>
                <w:rFonts w:asciiTheme="minorHAnsi" w:eastAsia="Calibri" w:hAnsiTheme="minorHAnsi" w:cs="Arial"/>
                <w:b/>
                <w:szCs w:val="22"/>
              </w:rPr>
              <w:t>99</w:t>
            </w:r>
          </w:p>
        </w:tc>
        <w:tc>
          <w:tcPr>
            <w:tcW w:w="1440" w:type="dxa"/>
          </w:tcPr>
          <w:p w14:paraId="2A9FC629" w14:textId="08AB8117" w:rsidR="008502CD" w:rsidRPr="00D93D55" w:rsidRDefault="00D93D55" w:rsidP="00D93D55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D93D55">
              <w:rPr>
                <w:rFonts w:asciiTheme="minorHAnsi" w:eastAsia="Calibri" w:hAnsiTheme="minorHAnsi" w:cs="Arial"/>
                <w:b/>
                <w:szCs w:val="22"/>
              </w:rPr>
              <w:t>98</w:t>
            </w:r>
          </w:p>
        </w:tc>
      </w:tr>
    </w:tbl>
    <w:p w14:paraId="6107FF99" w14:textId="77777777" w:rsidR="00FE2DE5" w:rsidRPr="00FE2DE5" w:rsidRDefault="00FE2DE5" w:rsidP="00FE2DE5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</w:p>
    <w:p w14:paraId="716B3AE0" w14:textId="36F49BC1" w:rsidR="00094CD6" w:rsidRPr="00FE2DE5" w:rsidRDefault="00094CD6" w:rsidP="00FE2DE5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Pricing Summary</w:t>
      </w:r>
    </w:p>
    <w:p w14:paraId="39BEA2E7" w14:textId="6E6BBC78" w:rsidR="00145D1A" w:rsidRPr="005A6B84" w:rsidRDefault="00145D1A" w:rsidP="00020810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Pricing was evaluated for the bidders who passed technical. The following is a summary of their price proposals:</w:t>
      </w:r>
    </w:p>
    <w:tbl>
      <w:tblPr>
        <w:tblStyle w:val="ListTable3-Accent1"/>
        <w:tblW w:w="998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ook w:val="04A0" w:firstRow="1" w:lastRow="0" w:firstColumn="1" w:lastColumn="0" w:noHBand="0" w:noVBand="1"/>
      </w:tblPr>
      <w:tblGrid>
        <w:gridCol w:w="571"/>
        <w:gridCol w:w="2664"/>
        <w:gridCol w:w="1710"/>
        <w:gridCol w:w="1710"/>
        <w:gridCol w:w="1710"/>
        <w:gridCol w:w="1620"/>
      </w:tblGrid>
      <w:tr w:rsidR="00A1727F" w:rsidRPr="005A6B84" w14:paraId="4B957003" w14:textId="77777777" w:rsidTr="00FE2D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1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71" w:type="dxa"/>
            <w:shd w:val="clear" w:color="auto" w:fill="0067AC"/>
          </w:tcPr>
          <w:p w14:paraId="617C57C0" w14:textId="77777777" w:rsidR="00B84997" w:rsidRPr="00FE2DE5" w:rsidRDefault="00B84997" w:rsidP="00020810">
            <w:pPr>
              <w:spacing w:after="120"/>
              <w:rPr>
                <w:rFonts w:asciiTheme="minorHAnsi" w:eastAsia="Calibri" w:hAnsiTheme="minorHAnsi" w:cs="Arial"/>
                <w:b w:val="0"/>
                <w:szCs w:val="22"/>
              </w:rPr>
            </w:pPr>
          </w:p>
        </w:tc>
        <w:tc>
          <w:tcPr>
            <w:tcW w:w="2664" w:type="dxa"/>
            <w:shd w:val="clear" w:color="auto" w:fill="0067AC"/>
          </w:tcPr>
          <w:p w14:paraId="7A3F46CD" w14:textId="77777777" w:rsidR="00B84997" w:rsidRPr="00FE2DE5" w:rsidRDefault="00B84997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Deliverable</w:t>
            </w:r>
          </w:p>
        </w:tc>
        <w:tc>
          <w:tcPr>
            <w:tcW w:w="1710" w:type="dxa"/>
            <w:shd w:val="clear" w:color="auto" w:fill="0067AC"/>
          </w:tcPr>
          <w:p w14:paraId="688C0F72" w14:textId="7ADBEC56" w:rsidR="00B84997" w:rsidRPr="00FE2DE5" w:rsidRDefault="00A1727F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Applied Economics Clinic</w:t>
            </w:r>
          </w:p>
        </w:tc>
        <w:tc>
          <w:tcPr>
            <w:tcW w:w="1710" w:type="dxa"/>
            <w:shd w:val="clear" w:color="auto" w:fill="0067AC"/>
          </w:tcPr>
          <w:p w14:paraId="603974AF" w14:textId="34C6A297" w:rsidR="00B84997" w:rsidRPr="00FE2DE5" w:rsidRDefault="00A1727F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Sustainability Solutions Group USA</w:t>
            </w:r>
          </w:p>
        </w:tc>
        <w:tc>
          <w:tcPr>
            <w:tcW w:w="1710" w:type="dxa"/>
            <w:shd w:val="clear" w:color="auto" w:fill="0067AC"/>
          </w:tcPr>
          <w:p w14:paraId="76770C90" w14:textId="47CA5CBC" w:rsidR="00B84997" w:rsidRPr="00FE2DE5" w:rsidRDefault="00A1727F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Systematic Solutions, Inc</w:t>
            </w:r>
          </w:p>
        </w:tc>
        <w:tc>
          <w:tcPr>
            <w:tcW w:w="1620" w:type="dxa"/>
            <w:shd w:val="clear" w:color="auto" w:fill="0067AC"/>
          </w:tcPr>
          <w:p w14:paraId="173E4979" w14:textId="02481470" w:rsidR="00B84997" w:rsidRPr="00FE2DE5" w:rsidRDefault="00A1727F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University of Michigan</w:t>
            </w:r>
          </w:p>
        </w:tc>
      </w:tr>
      <w:tr w:rsidR="00A1727F" w:rsidRPr="005A6B84" w14:paraId="4DE91970" w14:textId="77777777" w:rsidTr="00FE2D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</w:tcPr>
          <w:p w14:paraId="3EF700C0" w14:textId="77777777" w:rsidR="00B84997" w:rsidRPr="00FE2DE5" w:rsidRDefault="00B84997" w:rsidP="00020810">
            <w:pPr>
              <w:spacing w:after="120"/>
              <w:rPr>
                <w:rFonts w:asciiTheme="minorHAnsi" w:eastAsia="Calibri" w:hAnsiTheme="minorHAnsi" w:cs="Arial"/>
                <w:b w:val="0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1</w:t>
            </w:r>
          </w:p>
        </w:tc>
        <w:tc>
          <w:tcPr>
            <w:tcW w:w="2664" w:type="dxa"/>
          </w:tcPr>
          <w:p w14:paraId="24E4A18A" w14:textId="2E936B87" w:rsidR="00B84997" w:rsidRPr="00FE2DE5" w:rsidRDefault="00B84997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Program Administration Costs</w:t>
            </w:r>
          </w:p>
        </w:tc>
        <w:tc>
          <w:tcPr>
            <w:tcW w:w="1710" w:type="dxa"/>
          </w:tcPr>
          <w:p w14:paraId="7215F229" w14:textId="77777777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710" w:type="dxa"/>
          </w:tcPr>
          <w:p w14:paraId="4EF81697" w14:textId="1E3F1339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15,220</w:t>
            </w:r>
          </w:p>
        </w:tc>
        <w:tc>
          <w:tcPr>
            <w:tcW w:w="1710" w:type="dxa"/>
          </w:tcPr>
          <w:p w14:paraId="0D386507" w14:textId="77777777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  <w:p w14:paraId="711A0B02" w14:textId="0FC0CF03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</w:p>
        </w:tc>
        <w:tc>
          <w:tcPr>
            <w:tcW w:w="1620" w:type="dxa"/>
          </w:tcPr>
          <w:p w14:paraId="1E8776E6" w14:textId="28CFC976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41,913</w:t>
            </w:r>
          </w:p>
        </w:tc>
      </w:tr>
      <w:tr w:rsidR="00A1727F" w:rsidRPr="005A6B84" w14:paraId="3944C84A" w14:textId="77777777" w:rsidTr="00FE2DE5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</w:tcPr>
          <w:p w14:paraId="0281CD43" w14:textId="77777777" w:rsidR="00B84997" w:rsidRPr="00FE2DE5" w:rsidRDefault="00B84997" w:rsidP="00020810">
            <w:pPr>
              <w:spacing w:after="120"/>
              <w:rPr>
                <w:rFonts w:asciiTheme="minorHAnsi" w:eastAsia="Calibri" w:hAnsiTheme="minorHAnsi" w:cs="Arial"/>
                <w:b w:val="0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2</w:t>
            </w:r>
          </w:p>
        </w:tc>
        <w:tc>
          <w:tcPr>
            <w:tcW w:w="2664" w:type="dxa"/>
          </w:tcPr>
          <w:p w14:paraId="48AC2236" w14:textId="535E039D" w:rsidR="00B84997" w:rsidRPr="00FE2DE5" w:rsidRDefault="00B84997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Staffing</w:t>
            </w:r>
          </w:p>
        </w:tc>
        <w:tc>
          <w:tcPr>
            <w:tcW w:w="1710" w:type="dxa"/>
          </w:tcPr>
          <w:p w14:paraId="0EA9452B" w14:textId="0C772FE5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150,000</w:t>
            </w:r>
          </w:p>
        </w:tc>
        <w:tc>
          <w:tcPr>
            <w:tcW w:w="1710" w:type="dxa"/>
          </w:tcPr>
          <w:p w14:paraId="0ECF3B0C" w14:textId="7536B6BA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132,240</w:t>
            </w:r>
          </w:p>
        </w:tc>
        <w:tc>
          <w:tcPr>
            <w:tcW w:w="1710" w:type="dxa"/>
          </w:tcPr>
          <w:p w14:paraId="24A25E00" w14:textId="25A8F84D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149,976</w:t>
            </w:r>
          </w:p>
        </w:tc>
        <w:tc>
          <w:tcPr>
            <w:tcW w:w="1620" w:type="dxa"/>
          </w:tcPr>
          <w:p w14:paraId="3F18E638" w14:textId="01A26CC6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108,087</w:t>
            </w:r>
          </w:p>
        </w:tc>
      </w:tr>
      <w:tr w:rsidR="00A1727F" w:rsidRPr="005A6B84" w14:paraId="31A520CE" w14:textId="77777777" w:rsidTr="00FE2D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</w:tcPr>
          <w:p w14:paraId="1EC47F79" w14:textId="77777777" w:rsidR="00B84997" w:rsidRPr="00FE2DE5" w:rsidRDefault="00B84997" w:rsidP="00020810">
            <w:pPr>
              <w:spacing w:after="120"/>
              <w:rPr>
                <w:rFonts w:asciiTheme="minorHAnsi" w:eastAsia="Calibri" w:hAnsiTheme="minorHAnsi" w:cs="Arial"/>
                <w:b w:val="0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lastRenderedPageBreak/>
              <w:t>3</w:t>
            </w:r>
          </w:p>
        </w:tc>
        <w:tc>
          <w:tcPr>
            <w:tcW w:w="2664" w:type="dxa"/>
          </w:tcPr>
          <w:p w14:paraId="735B0E75" w14:textId="052D5655" w:rsidR="00B84997" w:rsidRPr="00FE2DE5" w:rsidRDefault="00B84997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Travel</w:t>
            </w:r>
          </w:p>
        </w:tc>
        <w:tc>
          <w:tcPr>
            <w:tcW w:w="1710" w:type="dxa"/>
          </w:tcPr>
          <w:p w14:paraId="0746A5FA" w14:textId="77777777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710" w:type="dxa"/>
          </w:tcPr>
          <w:p w14:paraId="3C5A2AE2" w14:textId="2C9C3942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szCs w:val="22"/>
              </w:rPr>
              <w:t xml:space="preserve"> 2,400</w:t>
            </w:r>
          </w:p>
        </w:tc>
        <w:tc>
          <w:tcPr>
            <w:tcW w:w="1710" w:type="dxa"/>
          </w:tcPr>
          <w:p w14:paraId="19ADE6C6" w14:textId="5B10BFB5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620" w:type="dxa"/>
          </w:tcPr>
          <w:p w14:paraId="6A2BE961" w14:textId="03FCF0C8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</w:tr>
      <w:tr w:rsidR="00A1727F" w:rsidRPr="005A6B84" w14:paraId="733CC4FA" w14:textId="77777777" w:rsidTr="00FE2DE5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</w:tcPr>
          <w:p w14:paraId="72E8DD6E" w14:textId="7D5DA6AC" w:rsidR="00B84997" w:rsidRPr="00FE2DE5" w:rsidRDefault="00B84997" w:rsidP="00020810">
            <w:pPr>
              <w:spacing w:after="120"/>
              <w:rPr>
                <w:rFonts w:asciiTheme="minorHAnsi" w:eastAsia="Calibri" w:hAnsiTheme="minorHAnsi" w:cs="Arial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4</w:t>
            </w:r>
          </w:p>
        </w:tc>
        <w:tc>
          <w:tcPr>
            <w:tcW w:w="2664" w:type="dxa"/>
          </w:tcPr>
          <w:p w14:paraId="6A83BE6B" w14:textId="4553E46B" w:rsidR="00B84997" w:rsidRPr="00FE2DE5" w:rsidRDefault="00B84997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Cs w:val="22"/>
              </w:rPr>
            </w:pPr>
            <w:r w:rsidRPr="00FE2DE5">
              <w:rPr>
                <w:rFonts w:asciiTheme="minorHAnsi" w:eastAsia="Calibri" w:hAnsiTheme="minorHAnsi" w:cs="Arial"/>
                <w:iCs/>
                <w:szCs w:val="22"/>
              </w:rPr>
              <w:t>Other</w:t>
            </w:r>
          </w:p>
        </w:tc>
        <w:tc>
          <w:tcPr>
            <w:tcW w:w="1710" w:type="dxa"/>
          </w:tcPr>
          <w:p w14:paraId="5B2CF9A4" w14:textId="3E6EC000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710" w:type="dxa"/>
          </w:tcPr>
          <w:p w14:paraId="6772028F" w14:textId="39C8A5C1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710" w:type="dxa"/>
          </w:tcPr>
          <w:p w14:paraId="6D483A0A" w14:textId="2C976CC7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  <w:tc>
          <w:tcPr>
            <w:tcW w:w="1620" w:type="dxa"/>
          </w:tcPr>
          <w:p w14:paraId="1BD91D11" w14:textId="3F7B03A9" w:rsidR="00B84997" w:rsidRPr="00FE2DE5" w:rsidRDefault="00B84997" w:rsidP="00614754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Cs w:val="22"/>
              </w:rPr>
            </w:pPr>
            <w:r w:rsidRPr="00FE2DE5">
              <w:rPr>
                <w:rFonts w:asciiTheme="minorHAnsi" w:eastAsia="Calibri" w:hAnsiTheme="minorHAnsi" w:cs="Arial"/>
                <w:szCs w:val="22"/>
              </w:rPr>
              <w:t>$</w:t>
            </w:r>
          </w:p>
        </w:tc>
      </w:tr>
      <w:tr w:rsidR="00A1727F" w:rsidRPr="005A6B84" w14:paraId="66A4C52B" w14:textId="77777777" w:rsidTr="00FE2D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</w:tcPr>
          <w:p w14:paraId="26E84E43" w14:textId="77777777" w:rsidR="00B84997" w:rsidRPr="00FE2DE5" w:rsidRDefault="00B84997" w:rsidP="00020810">
            <w:pPr>
              <w:spacing w:after="120"/>
              <w:jc w:val="right"/>
              <w:rPr>
                <w:rFonts w:asciiTheme="minorHAnsi" w:eastAsia="Calibri" w:hAnsiTheme="minorHAnsi" w:cs="Arial"/>
                <w:b w:val="0"/>
                <w:szCs w:val="22"/>
              </w:rPr>
            </w:pPr>
          </w:p>
        </w:tc>
        <w:tc>
          <w:tcPr>
            <w:tcW w:w="2664" w:type="dxa"/>
          </w:tcPr>
          <w:p w14:paraId="390F287F" w14:textId="77777777" w:rsidR="00B84997" w:rsidRPr="00FE2DE5" w:rsidRDefault="00B84997" w:rsidP="00020810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FE2DE5">
              <w:rPr>
                <w:rFonts w:asciiTheme="minorHAnsi" w:eastAsia="Calibri" w:hAnsiTheme="minorHAnsi" w:cs="Arial"/>
                <w:b/>
                <w:szCs w:val="22"/>
              </w:rPr>
              <w:t>Total Price</w:t>
            </w:r>
          </w:p>
        </w:tc>
        <w:tc>
          <w:tcPr>
            <w:tcW w:w="1710" w:type="dxa"/>
          </w:tcPr>
          <w:p w14:paraId="159166E8" w14:textId="3A28E5C8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FE2DE5">
              <w:rPr>
                <w:rFonts w:asciiTheme="minorHAnsi" w:eastAsia="Calibri" w:hAnsiTheme="minorHAnsi" w:cs="Arial"/>
                <w:b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b/>
                <w:szCs w:val="22"/>
              </w:rPr>
              <w:t xml:space="preserve"> 150,000</w:t>
            </w:r>
          </w:p>
        </w:tc>
        <w:tc>
          <w:tcPr>
            <w:tcW w:w="1710" w:type="dxa"/>
          </w:tcPr>
          <w:p w14:paraId="062592CC" w14:textId="05A456AC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FE2DE5">
              <w:rPr>
                <w:rFonts w:asciiTheme="minorHAnsi" w:eastAsia="Calibri" w:hAnsiTheme="minorHAnsi" w:cs="Arial"/>
                <w:b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b/>
                <w:szCs w:val="22"/>
              </w:rPr>
              <w:t xml:space="preserve"> 149,860</w:t>
            </w:r>
          </w:p>
        </w:tc>
        <w:tc>
          <w:tcPr>
            <w:tcW w:w="1710" w:type="dxa"/>
          </w:tcPr>
          <w:p w14:paraId="7D4E2B00" w14:textId="01586A6F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FE2DE5">
              <w:rPr>
                <w:rFonts w:asciiTheme="minorHAnsi" w:eastAsia="Calibri" w:hAnsiTheme="minorHAnsi" w:cs="Arial"/>
                <w:b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b/>
                <w:szCs w:val="22"/>
              </w:rPr>
              <w:t xml:space="preserve"> 149,976</w:t>
            </w:r>
          </w:p>
        </w:tc>
        <w:tc>
          <w:tcPr>
            <w:tcW w:w="1620" w:type="dxa"/>
          </w:tcPr>
          <w:p w14:paraId="6A7D5EA5" w14:textId="405EA781" w:rsidR="00B84997" w:rsidRPr="00FE2DE5" w:rsidRDefault="00B84997" w:rsidP="00614754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Cs w:val="22"/>
              </w:rPr>
            </w:pPr>
            <w:r w:rsidRPr="00FE2DE5">
              <w:rPr>
                <w:rFonts w:asciiTheme="minorHAnsi" w:eastAsia="Calibri" w:hAnsiTheme="minorHAnsi" w:cs="Arial"/>
                <w:b/>
                <w:szCs w:val="22"/>
              </w:rPr>
              <w:t>$</w:t>
            </w:r>
            <w:r w:rsidR="00E739D5">
              <w:rPr>
                <w:rFonts w:asciiTheme="minorHAnsi" w:eastAsia="Calibri" w:hAnsiTheme="minorHAnsi" w:cs="Arial"/>
                <w:b/>
                <w:szCs w:val="22"/>
              </w:rPr>
              <w:t xml:space="preserve"> 150,000</w:t>
            </w:r>
          </w:p>
        </w:tc>
      </w:tr>
    </w:tbl>
    <w:p w14:paraId="1E4D419E" w14:textId="77777777" w:rsidR="00FE2DE5" w:rsidRDefault="00FE2DE5" w:rsidP="00FE2DE5">
      <w:pPr>
        <w:pStyle w:val="ListParagraph"/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</w:p>
    <w:p w14:paraId="2A362474" w14:textId="77777777" w:rsidR="00614754" w:rsidRDefault="00614754" w:rsidP="00FE2DE5">
      <w:pPr>
        <w:pStyle w:val="ListParagraph"/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</w:p>
    <w:p w14:paraId="0859F24A" w14:textId="0AE56B2D" w:rsidR="00094CD6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0EAC4F82" w14:textId="77777777" w:rsidR="008B0FF6" w:rsidRPr="005A6B84" w:rsidRDefault="00B262D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Award recommendation is made to the responsive and responsible Bidder who offers the best value to the State of Michigan</w:t>
      </w:r>
      <w:r w:rsidR="00BC4F98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Best value is </w:t>
      </w:r>
      <w:r w:rsidR="007127D0" w:rsidRPr="005A6B84">
        <w:rPr>
          <w:rFonts w:asciiTheme="minorHAnsi" w:eastAsia="Calibri" w:hAnsiTheme="minorHAnsi" w:cs="Arial"/>
          <w:sz w:val="24"/>
        </w:rPr>
        <w:t>based on the proposal</w:t>
      </w:r>
      <w:r w:rsidRPr="005A6B84">
        <w:rPr>
          <w:rFonts w:asciiTheme="minorHAnsi" w:eastAsia="Calibri" w:hAnsiTheme="minorHAnsi" w:cs="Arial"/>
          <w:sz w:val="24"/>
        </w:rPr>
        <w:t xml:space="preserve"> meeting the minimum point threshold and offering the best combination of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Pr="005A6B84">
        <w:rPr>
          <w:rFonts w:asciiTheme="minorHAnsi" w:eastAsia="Calibri" w:hAnsiTheme="minorHAnsi" w:cs="Arial"/>
          <w:sz w:val="24"/>
        </w:rPr>
        <w:t xml:space="preserve">factors stated in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="00996064" w:rsidRPr="005A6B84">
        <w:rPr>
          <w:rFonts w:asciiTheme="minorHAnsi" w:eastAsia="Calibri" w:hAnsiTheme="minorHAnsi" w:cs="Arial"/>
          <w:i/>
          <w:sz w:val="24"/>
        </w:rPr>
        <w:t xml:space="preserve">Proposal </w:t>
      </w:r>
      <w:r w:rsidR="006A1D49" w:rsidRPr="005A6B84">
        <w:rPr>
          <w:rFonts w:asciiTheme="minorHAnsi" w:eastAsia="Calibri" w:hAnsiTheme="minorHAnsi" w:cs="Arial"/>
          <w:i/>
          <w:sz w:val="24"/>
        </w:rPr>
        <w:t>Instructions</w:t>
      </w:r>
      <w:r w:rsidR="008B0FF6" w:rsidRPr="005A6B84">
        <w:rPr>
          <w:rFonts w:asciiTheme="minorHAnsi" w:eastAsia="Calibri" w:hAnsiTheme="minorHAnsi" w:cs="Arial"/>
          <w:i/>
          <w:sz w:val="24"/>
        </w:rPr>
        <w:t xml:space="preserve"> </w:t>
      </w:r>
      <w:r w:rsidR="00996064" w:rsidRPr="005A6B84">
        <w:rPr>
          <w:rFonts w:asciiTheme="minorHAnsi" w:eastAsia="Calibri" w:hAnsiTheme="minorHAnsi" w:cs="Arial"/>
          <w:b/>
          <w:sz w:val="24"/>
        </w:rPr>
        <w:t>Evaluation Process</w:t>
      </w:r>
      <w:r w:rsidR="00996064" w:rsidRPr="005A6B84">
        <w:rPr>
          <w:rFonts w:asciiTheme="minorHAnsi" w:eastAsia="Calibri" w:hAnsiTheme="minorHAnsi" w:cs="Arial"/>
          <w:sz w:val="24"/>
        </w:rPr>
        <w:t xml:space="preserve"> section</w:t>
      </w:r>
      <w:r w:rsidRPr="005A6B84">
        <w:rPr>
          <w:rFonts w:asciiTheme="minorHAnsi" w:eastAsia="Calibri" w:hAnsiTheme="minorHAnsi" w:cs="Arial"/>
          <w:sz w:val="24"/>
        </w:rPr>
        <w:t>, and price</w:t>
      </w:r>
      <w:r w:rsidR="008B0FF6" w:rsidRPr="005A6B84">
        <w:rPr>
          <w:rFonts w:asciiTheme="minorHAnsi" w:eastAsia="Calibri" w:hAnsiTheme="minorHAnsi" w:cs="Arial"/>
          <w:sz w:val="24"/>
        </w:rPr>
        <w:t>.</w:t>
      </w:r>
    </w:p>
    <w:p w14:paraId="6E766385" w14:textId="4A968205" w:rsidR="008B0FF6" w:rsidRPr="005A6B84" w:rsidRDefault="005F66C2" w:rsidP="005B0893">
      <w:pPr>
        <w:spacing w:after="120" w:line="240" w:lineRule="auto"/>
        <w:rPr>
          <w:rFonts w:asciiTheme="minorHAns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Systematic Solutions, Inc.</w:t>
      </w:r>
      <w:r w:rsidR="008B0FF6" w:rsidRPr="005A6B84">
        <w:rPr>
          <w:rFonts w:asciiTheme="minorHAnsi" w:eastAsia="Calibri" w:hAnsiTheme="minorHAnsi" w:cs="Arial"/>
          <w:sz w:val="24"/>
        </w:rPr>
        <w:t xml:space="preserve"> </w:t>
      </w:r>
      <w:r w:rsidR="007F77C9" w:rsidRPr="005A6B84">
        <w:rPr>
          <w:rFonts w:asciiTheme="minorHAnsi" w:hAnsiTheme="minorHAnsi" w:cs="Arial"/>
          <w:sz w:val="24"/>
        </w:rPr>
        <w:t xml:space="preserve">provided the best value to the State. Best value factors for Award Recommendation </w:t>
      </w:r>
      <w:r w:rsidR="007F77C9" w:rsidRPr="004C2C8F">
        <w:rPr>
          <w:rFonts w:asciiTheme="minorHAnsi" w:hAnsiTheme="minorHAnsi" w:cs="Arial"/>
          <w:sz w:val="24"/>
        </w:rPr>
        <w:t>include</w:t>
      </w:r>
      <w:r w:rsidR="008B0FF6" w:rsidRPr="004C2C8F">
        <w:rPr>
          <w:rFonts w:asciiTheme="minorHAnsi" w:hAnsiTheme="minorHAnsi" w:cs="Arial"/>
          <w:sz w:val="24"/>
        </w:rPr>
        <w:t>:</w:t>
      </w:r>
      <w:r w:rsidR="007F77C9" w:rsidRPr="004C2C8F">
        <w:rPr>
          <w:rFonts w:asciiTheme="minorHAnsi" w:hAnsiTheme="minorHAnsi" w:cs="Arial"/>
          <w:sz w:val="24"/>
        </w:rPr>
        <w:t xml:space="preserve"> </w:t>
      </w:r>
      <w:r w:rsidR="003264BE">
        <w:rPr>
          <w:rFonts w:asciiTheme="minorHAnsi" w:hAnsiTheme="minorHAnsi" w:cs="Arial"/>
          <w:sz w:val="24"/>
        </w:rPr>
        <w:t xml:space="preserve">most </w:t>
      </w:r>
      <w:r w:rsidRPr="004C2C8F">
        <w:rPr>
          <w:rFonts w:asciiTheme="minorHAnsi" w:hAnsiTheme="minorHAnsi" w:cs="Arial"/>
          <w:sz w:val="24"/>
        </w:rPr>
        <w:t xml:space="preserve">extensive experience with </w:t>
      </w:r>
      <w:r w:rsidR="003264BE">
        <w:rPr>
          <w:rFonts w:asciiTheme="minorHAnsi" w:hAnsiTheme="minorHAnsi" w:cs="Arial"/>
          <w:sz w:val="24"/>
        </w:rPr>
        <w:t xml:space="preserve">their </w:t>
      </w:r>
      <w:r w:rsidR="004C2C8F" w:rsidRPr="004C2C8F">
        <w:rPr>
          <w:rFonts w:asciiTheme="minorHAnsi" w:hAnsiTheme="minorHAnsi" w:cs="Arial"/>
          <w:sz w:val="24"/>
        </w:rPr>
        <w:t>modeling approach</w:t>
      </w:r>
      <w:r w:rsidR="004C2C8F">
        <w:rPr>
          <w:rFonts w:asciiTheme="minorHAnsi" w:hAnsiTheme="minorHAnsi" w:cs="Arial"/>
          <w:sz w:val="24"/>
        </w:rPr>
        <w:t xml:space="preserve"> which includes aspects of all key objectives laid out in this RFP. Systematic </w:t>
      </w:r>
      <w:proofErr w:type="gramStart"/>
      <w:r w:rsidR="004C2C8F">
        <w:rPr>
          <w:rFonts w:asciiTheme="minorHAnsi" w:hAnsiTheme="minorHAnsi" w:cs="Arial"/>
          <w:sz w:val="24"/>
        </w:rPr>
        <w:t>Solutions,</w:t>
      </w:r>
      <w:proofErr w:type="gramEnd"/>
      <w:r w:rsidR="004C2C8F">
        <w:rPr>
          <w:rFonts w:asciiTheme="minorHAnsi" w:hAnsiTheme="minorHAnsi" w:cs="Arial"/>
          <w:sz w:val="24"/>
        </w:rPr>
        <w:t xml:space="preserve"> Inc has executed several studies in the surrounding region</w:t>
      </w:r>
      <w:r w:rsidR="005F3AFC">
        <w:rPr>
          <w:rFonts w:asciiTheme="minorHAnsi" w:hAnsiTheme="minorHAnsi" w:cs="Arial"/>
          <w:sz w:val="24"/>
        </w:rPr>
        <w:t xml:space="preserve">. </w:t>
      </w:r>
      <w:r w:rsidR="004C2C8F">
        <w:rPr>
          <w:rFonts w:asciiTheme="minorHAnsi" w:hAnsiTheme="minorHAnsi" w:cs="Arial"/>
          <w:sz w:val="24"/>
        </w:rPr>
        <w:t xml:space="preserve">Systematic Solutions, Inc also proposed </w:t>
      </w:r>
      <w:r w:rsidR="00582FEE">
        <w:rPr>
          <w:rFonts w:asciiTheme="minorHAnsi" w:hAnsiTheme="minorHAnsi" w:cs="Arial"/>
          <w:sz w:val="24"/>
        </w:rPr>
        <w:t xml:space="preserve">additional </w:t>
      </w:r>
      <w:r w:rsidR="004C2C8F">
        <w:rPr>
          <w:rFonts w:asciiTheme="minorHAnsi" w:hAnsiTheme="minorHAnsi" w:cs="Arial"/>
          <w:sz w:val="24"/>
        </w:rPr>
        <w:t>data specific to Michigan’s Upper Peninsula</w:t>
      </w:r>
      <w:r w:rsidR="005F3AFC">
        <w:rPr>
          <w:rFonts w:asciiTheme="minorHAnsi" w:hAnsiTheme="minorHAnsi" w:cs="Arial"/>
          <w:sz w:val="24"/>
        </w:rPr>
        <w:t>.</w:t>
      </w:r>
    </w:p>
    <w:p w14:paraId="55511546" w14:textId="7E354602" w:rsidR="008B0FF6" w:rsidRPr="004C2C8F" w:rsidRDefault="008B0FF6" w:rsidP="008B0FF6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4C2C8F">
        <w:rPr>
          <w:rFonts w:asciiTheme="minorHAnsi" w:eastAsia="Calibri" w:hAnsiTheme="minorHAnsi" w:cs="Arial"/>
          <w:sz w:val="24"/>
        </w:rPr>
        <w:t xml:space="preserve">As part of the best value determination, overall economic impact to the State of Michigan was considered and </w:t>
      </w:r>
      <w:r w:rsidR="00E85899" w:rsidRPr="004C2C8F">
        <w:rPr>
          <w:rFonts w:asciiTheme="minorHAnsi" w:eastAsia="Calibri" w:hAnsiTheme="minorHAnsi" w:cs="Arial"/>
          <w:sz w:val="24"/>
        </w:rPr>
        <w:t xml:space="preserve">is </w:t>
      </w:r>
      <w:r w:rsidRPr="004C2C8F">
        <w:rPr>
          <w:rFonts w:asciiTheme="minorHAnsi" w:eastAsia="Calibri" w:hAnsiTheme="minorHAnsi" w:cs="Arial"/>
          <w:sz w:val="24"/>
        </w:rPr>
        <w:t xml:space="preserve">not a </w:t>
      </w:r>
      <w:r w:rsidR="00E85899" w:rsidRPr="004C2C8F">
        <w:rPr>
          <w:rFonts w:asciiTheme="minorHAnsi" w:eastAsia="Calibri" w:hAnsiTheme="minorHAnsi" w:cs="Arial"/>
          <w:sz w:val="24"/>
        </w:rPr>
        <w:t xml:space="preserve">determinative </w:t>
      </w:r>
      <w:r w:rsidRPr="004C2C8F">
        <w:rPr>
          <w:rFonts w:asciiTheme="minorHAnsi" w:eastAsia="Calibri" w:hAnsiTheme="minorHAnsi" w:cs="Arial"/>
          <w:sz w:val="24"/>
        </w:rPr>
        <w:t>factor in making this award.</w:t>
      </w:r>
    </w:p>
    <w:p w14:paraId="7DB0BB53" w14:textId="052D9A76" w:rsidR="00B262D4" w:rsidRPr="005A6B84" w:rsidRDefault="00B262D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</w:t>
      </w:r>
      <w:r w:rsidR="006D7E24" w:rsidRPr="005A6B84">
        <w:rPr>
          <w:rFonts w:asciiTheme="minorHAnsi" w:eastAsia="Calibri" w:hAnsiTheme="minorHAnsi" w:cs="Arial"/>
          <w:sz w:val="24"/>
        </w:rPr>
        <w:t xml:space="preserve">to </w:t>
      </w:r>
      <w:r w:rsidR="004C2C8F">
        <w:rPr>
          <w:rFonts w:asciiTheme="minorHAnsi" w:eastAsia="Calibri" w:hAnsiTheme="minorHAnsi" w:cs="Arial"/>
          <w:sz w:val="24"/>
        </w:rPr>
        <w:t>Systematic Solutions, Inc</w:t>
      </w:r>
      <w:r w:rsidRPr="005A6B84">
        <w:rPr>
          <w:rFonts w:asciiTheme="minorHAnsi" w:eastAsia="Calibri" w:hAnsiTheme="minorHAnsi" w:cs="Arial"/>
          <w:sz w:val="24"/>
        </w:rPr>
        <w:t xml:space="preserve"> in the amount of $</w:t>
      </w:r>
      <w:r w:rsidR="004C2C8F">
        <w:rPr>
          <w:rFonts w:asciiTheme="minorHAnsi" w:eastAsia="Calibri" w:hAnsiTheme="minorHAnsi" w:cs="Arial"/>
          <w:sz w:val="24"/>
        </w:rPr>
        <w:t>149,976</w:t>
      </w:r>
      <w:r w:rsidRPr="005A6B84">
        <w:rPr>
          <w:rFonts w:asciiTheme="minorHAnsi" w:eastAsia="Calibri" w:hAnsiTheme="minorHAnsi" w:cs="Arial"/>
          <w:sz w:val="24"/>
        </w:rPr>
        <w:t>.</w:t>
      </w:r>
    </w:p>
    <w:p w14:paraId="0218A421" w14:textId="6BA26CD4" w:rsidR="00196EA9" w:rsidRPr="005A6B84" w:rsidRDefault="00196EA9" w:rsidP="005B0893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</w:p>
    <w:sectPr w:rsidR="00196EA9" w:rsidRPr="005A6B84" w:rsidSect="00C21DEA"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4F092" w14:textId="77777777" w:rsidR="00833729" w:rsidRDefault="00833729" w:rsidP="00B81EA4">
      <w:pPr>
        <w:spacing w:after="0" w:line="240" w:lineRule="auto"/>
      </w:pPr>
      <w:r>
        <w:separator/>
      </w:r>
    </w:p>
  </w:endnote>
  <w:endnote w:type="continuationSeparator" w:id="0">
    <w:p w14:paraId="4D3FF81A" w14:textId="77777777" w:rsidR="00833729" w:rsidRDefault="00833729" w:rsidP="00B81EA4">
      <w:pPr>
        <w:spacing w:after="0" w:line="240" w:lineRule="auto"/>
      </w:pPr>
      <w:r>
        <w:continuationSeparator/>
      </w:r>
    </w:p>
  </w:endnote>
  <w:endnote w:type="continuationNotice" w:id="1">
    <w:p w14:paraId="540FD1C1" w14:textId="77777777" w:rsidR="00833729" w:rsidRDefault="008337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23486" w14:textId="77777777" w:rsidR="00833729" w:rsidRDefault="00833729" w:rsidP="00B81EA4">
      <w:pPr>
        <w:spacing w:after="0" w:line="240" w:lineRule="auto"/>
      </w:pPr>
      <w:r>
        <w:separator/>
      </w:r>
    </w:p>
  </w:footnote>
  <w:footnote w:type="continuationSeparator" w:id="0">
    <w:p w14:paraId="39C4E5FC" w14:textId="77777777" w:rsidR="00833729" w:rsidRDefault="00833729" w:rsidP="00B81EA4">
      <w:pPr>
        <w:spacing w:after="0" w:line="240" w:lineRule="auto"/>
      </w:pPr>
      <w:r>
        <w:continuationSeparator/>
      </w:r>
    </w:p>
  </w:footnote>
  <w:footnote w:type="continuationNotice" w:id="1">
    <w:p w14:paraId="11F72ED7" w14:textId="77777777" w:rsidR="00833729" w:rsidRDefault="008337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3420" w:hanging="360"/>
      </w:pPr>
    </w:lvl>
    <w:lvl w:ilvl="1" w:tplc="04090019" w:tentative="1">
      <w:start w:val="1"/>
      <w:numFmt w:val="lowerLetter"/>
      <w:lvlText w:val="%2."/>
      <w:lvlJc w:val="left"/>
      <w:pPr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8D7CAB"/>
    <w:multiLevelType w:val="hybridMultilevel"/>
    <w:tmpl w:val="7F402E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5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6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1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5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7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F8D7DBE"/>
    <w:multiLevelType w:val="hybridMultilevel"/>
    <w:tmpl w:val="7F402E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7" w15:restartNumberingAfterBreak="0">
    <w:nsid w:val="648B7748"/>
    <w:multiLevelType w:val="hybridMultilevel"/>
    <w:tmpl w:val="39A4D668"/>
    <w:lvl w:ilvl="0" w:tplc="FFFFFFFF">
      <w:start w:val="1"/>
      <w:numFmt w:val="lowerLetter"/>
      <w:lvlText w:val="%1."/>
      <w:lvlJc w:val="left"/>
      <w:pPr>
        <w:ind w:left="2340" w:hanging="360"/>
      </w:pPr>
    </w:lvl>
    <w:lvl w:ilvl="1" w:tplc="FFFFFFFF" w:tentative="1">
      <w:start w:val="1"/>
      <w:numFmt w:val="lowerLetter"/>
      <w:lvlText w:val="%2."/>
      <w:lvlJc w:val="left"/>
      <w:pPr>
        <w:ind w:left="3060" w:hanging="360"/>
      </w:p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8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3"/>
  </w:num>
  <w:num w:numId="2" w16cid:durableId="190995100">
    <w:abstractNumId w:val="22"/>
  </w:num>
  <w:num w:numId="3" w16cid:durableId="1045254082">
    <w:abstractNumId w:val="15"/>
  </w:num>
  <w:num w:numId="4" w16cid:durableId="2110152075">
    <w:abstractNumId w:val="5"/>
  </w:num>
  <w:num w:numId="5" w16cid:durableId="6450621">
    <w:abstractNumId w:val="18"/>
  </w:num>
  <w:num w:numId="6" w16cid:durableId="1598751936">
    <w:abstractNumId w:val="25"/>
  </w:num>
  <w:num w:numId="7" w16cid:durableId="922639675">
    <w:abstractNumId w:val="28"/>
  </w:num>
  <w:num w:numId="8" w16cid:durableId="143938718">
    <w:abstractNumId w:val="17"/>
  </w:num>
  <w:num w:numId="9" w16cid:durableId="76824508">
    <w:abstractNumId w:val="14"/>
  </w:num>
  <w:num w:numId="10" w16cid:durableId="1174686495">
    <w:abstractNumId w:val="42"/>
  </w:num>
  <w:num w:numId="11" w16cid:durableId="960921316">
    <w:abstractNumId w:val="21"/>
  </w:num>
  <w:num w:numId="12" w16cid:durableId="1956788312">
    <w:abstractNumId w:val="16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40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3"/>
  </w:num>
  <w:num w:numId="19" w16cid:durableId="712265760">
    <w:abstractNumId w:val="7"/>
  </w:num>
  <w:num w:numId="20" w16cid:durableId="97650683">
    <w:abstractNumId w:val="20"/>
  </w:num>
  <w:num w:numId="21" w16cid:durableId="941836638">
    <w:abstractNumId w:val="6"/>
  </w:num>
  <w:num w:numId="22" w16cid:durableId="1554736471">
    <w:abstractNumId w:val="32"/>
  </w:num>
  <w:num w:numId="23" w16cid:durableId="1407611320">
    <w:abstractNumId w:val="38"/>
  </w:num>
  <w:num w:numId="24" w16cid:durableId="980690134">
    <w:abstractNumId w:val="8"/>
  </w:num>
  <w:num w:numId="25" w16cid:durableId="1445343741">
    <w:abstractNumId w:val="23"/>
  </w:num>
  <w:num w:numId="26" w16cid:durableId="1435399539">
    <w:abstractNumId w:val="43"/>
  </w:num>
  <w:num w:numId="27" w16cid:durableId="1568030533">
    <w:abstractNumId w:val="34"/>
  </w:num>
  <w:num w:numId="28" w16cid:durableId="775565982">
    <w:abstractNumId w:val="27"/>
  </w:num>
  <w:num w:numId="29" w16cid:durableId="1104108442">
    <w:abstractNumId w:val="4"/>
  </w:num>
  <w:num w:numId="30" w16cid:durableId="771170793">
    <w:abstractNumId w:val="26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41"/>
  </w:num>
  <w:num w:numId="34" w16cid:durableId="1459955193">
    <w:abstractNumId w:val="0"/>
  </w:num>
  <w:num w:numId="35" w16cid:durableId="1294484402">
    <w:abstractNumId w:val="19"/>
  </w:num>
  <w:num w:numId="36" w16cid:durableId="792333445">
    <w:abstractNumId w:val="31"/>
  </w:num>
  <w:num w:numId="37" w16cid:durableId="769593752">
    <w:abstractNumId w:val="24"/>
  </w:num>
  <w:num w:numId="38" w16cid:durableId="1708525205">
    <w:abstractNumId w:val="30"/>
  </w:num>
  <w:num w:numId="39" w16cid:durableId="397943432">
    <w:abstractNumId w:val="39"/>
  </w:num>
  <w:num w:numId="40" w16cid:durableId="1587613049">
    <w:abstractNumId w:val="36"/>
  </w:num>
  <w:num w:numId="41" w16cid:durableId="299651307">
    <w:abstractNumId w:val="29"/>
  </w:num>
  <w:num w:numId="42" w16cid:durableId="1080180261">
    <w:abstractNumId w:val="35"/>
  </w:num>
  <w:num w:numId="43" w16cid:durableId="1844738012">
    <w:abstractNumId w:val="12"/>
  </w:num>
  <w:num w:numId="44" w16cid:durableId="1419596564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120"/>
    <w:rsid w:val="000155BE"/>
    <w:rsid w:val="00020810"/>
    <w:rsid w:val="00020833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10192A"/>
    <w:rsid w:val="001104BE"/>
    <w:rsid w:val="00110E9F"/>
    <w:rsid w:val="00113571"/>
    <w:rsid w:val="00120879"/>
    <w:rsid w:val="00121C88"/>
    <w:rsid w:val="00124254"/>
    <w:rsid w:val="0013480D"/>
    <w:rsid w:val="0013562D"/>
    <w:rsid w:val="001425F3"/>
    <w:rsid w:val="00145169"/>
    <w:rsid w:val="00145677"/>
    <w:rsid w:val="00145D1A"/>
    <w:rsid w:val="001464F0"/>
    <w:rsid w:val="001528B2"/>
    <w:rsid w:val="0015404B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07C64"/>
    <w:rsid w:val="00211204"/>
    <w:rsid w:val="00211306"/>
    <w:rsid w:val="00211FA7"/>
    <w:rsid w:val="0021289D"/>
    <w:rsid w:val="002128F0"/>
    <w:rsid w:val="002201F5"/>
    <w:rsid w:val="00226A30"/>
    <w:rsid w:val="002270FA"/>
    <w:rsid w:val="00234B29"/>
    <w:rsid w:val="00237E18"/>
    <w:rsid w:val="002413D8"/>
    <w:rsid w:val="0024251B"/>
    <w:rsid w:val="00243972"/>
    <w:rsid w:val="00244BB4"/>
    <w:rsid w:val="00245B25"/>
    <w:rsid w:val="002473C0"/>
    <w:rsid w:val="00251CE9"/>
    <w:rsid w:val="00251F43"/>
    <w:rsid w:val="00253B0D"/>
    <w:rsid w:val="00263093"/>
    <w:rsid w:val="0027062A"/>
    <w:rsid w:val="0027077C"/>
    <w:rsid w:val="002716FF"/>
    <w:rsid w:val="002728D4"/>
    <w:rsid w:val="0027768F"/>
    <w:rsid w:val="0028015B"/>
    <w:rsid w:val="00286377"/>
    <w:rsid w:val="002868B6"/>
    <w:rsid w:val="002922BD"/>
    <w:rsid w:val="002947DE"/>
    <w:rsid w:val="00297013"/>
    <w:rsid w:val="0029716B"/>
    <w:rsid w:val="002A2673"/>
    <w:rsid w:val="002B15EB"/>
    <w:rsid w:val="002B5B9E"/>
    <w:rsid w:val="002C3EF7"/>
    <w:rsid w:val="002E2801"/>
    <w:rsid w:val="002E6C03"/>
    <w:rsid w:val="002E78B3"/>
    <w:rsid w:val="002F20F9"/>
    <w:rsid w:val="002F3042"/>
    <w:rsid w:val="002F6200"/>
    <w:rsid w:val="002F6328"/>
    <w:rsid w:val="00302E81"/>
    <w:rsid w:val="00303163"/>
    <w:rsid w:val="003121AF"/>
    <w:rsid w:val="003177EC"/>
    <w:rsid w:val="00321BB1"/>
    <w:rsid w:val="003235F5"/>
    <w:rsid w:val="003264BE"/>
    <w:rsid w:val="003338DF"/>
    <w:rsid w:val="003355DF"/>
    <w:rsid w:val="00342970"/>
    <w:rsid w:val="0034399E"/>
    <w:rsid w:val="00354F9B"/>
    <w:rsid w:val="00360F61"/>
    <w:rsid w:val="00361543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22FF"/>
    <w:rsid w:val="003B7600"/>
    <w:rsid w:val="003C4061"/>
    <w:rsid w:val="003C55D6"/>
    <w:rsid w:val="003C57C1"/>
    <w:rsid w:val="003C6878"/>
    <w:rsid w:val="003C71E6"/>
    <w:rsid w:val="003D4B2A"/>
    <w:rsid w:val="003D5E61"/>
    <w:rsid w:val="003D6EB0"/>
    <w:rsid w:val="003E71F9"/>
    <w:rsid w:val="003F0C62"/>
    <w:rsid w:val="003F3990"/>
    <w:rsid w:val="003F771F"/>
    <w:rsid w:val="0040012D"/>
    <w:rsid w:val="004034D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62DB0"/>
    <w:rsid w:val="00475A1F"/>
    <w:rsid w:val="0047789B"/>
    <w:rsid w:val="00481992"/>
    <w:rsid w:val="004857B2"/>
    <w:rsid w:val="00494DBC"/>
    <w:rsid w:val="00496085"/>
    <w:rsid w:val="004A5754"/>
    <w:rsid w:val="004B0C2F"/>
    <w:rsid w:val="004B117F"/>
    <w:rsid w:val="004B575D"/>
    <w:rsid w:val="004B62FB"/>
    <w:rsid w:val="004B71E0"/>
    <w:rsid w:val="004B7D47"/>
    <w:rsid w:val="004C054C"/>
    <w:rsid w:val="004C0E25"/>
    <w:rsid w:val="004C2C8F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16AEF"/>
    <w:rsid w:val="00521CF3"/>
    <w:rsid w:val="005221EB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12E2"/>
    <w:rsid w:val="005740E2"/>
    <w:rsid w:val="00582DBA"/>
    <w:rsid w:val="00582FEE"/>
    <w:rsid w:val="0059319C"/>
    <w:rsid w:val="00594DAF"/>
    <w:rsid w:val="00596F2E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E1579"/>
    <w:rsid w:val="005E17C2"/>
    <w:rsid w:val="005E388B"/>
    <w:rsid w:val="005E4852"/>
    <w:rsid w:val="005E4E97"/>
    <w:rsid w:val="005F0521"/>
    <w:rsid w:val="005F3AFC"/>
    <w:rsid w:val="005F66C2"/>
    <w:rsid w:val="00604374"/>
    <w:rsid w:val="006074C9"/>
    <w:rsid w:val="00613BD7"/>
    <w:rsid w:val="00614754"/>
    <w:rsid w:val="0061708C"/>
    <w:rsid w:val="006204D0"/>
    <w:rsid w:val="00626173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76092"/>
    <w:rsid w:val="006920E2"/>
    <w:rsid w:val="00693EAD"/>
    <w:rsid w:val="006943C4"/>
    <w:rsid w:val="0069764D"/>
    <w:rsid w:val="006A1D49"/>
    <w:rsid w:val="006A6263"/>
    <w:rsid w:val="006A661E"/>
    <w:rsid w:val="006C1A14"/>
    <w:rsid w:val="006C3339"/>
    <w:rsid w:val="006C6B0D"/>
    <w:rsid w:val="006D26AA"/>
    <w:rsid w:val="006D2A3A"/>
    <w:rsid w:val="006D339E"/>
    <w:rsid w:val="006D7E24"/>
    <w:rsid w:val="006E26D7"/>
    <w:rsid w:val="006E3097"/>
    <w:rsid w:val="006F5EB1"/>
    <w:rsid w:val="0070007B"/>
    <w:rsid w:val="00701DFE"/>
    <w:rsid w:val="007069BA"/>
    <w:rsid w:val="007117E8"/>
    <w:rsid w:val="007127D0"/>
    <w:rsid w:val="007140F3"/>
    <w:rsid w:val="00714B92"/>
    <w:rsid w:val="00717370"/>
    <w:rsid w:val="00722C18"/>
    <w:rsid w:val="007269B0"/>
    <w:rsid w:val="007275D4"/>
    <w:rsid w:val="00730E48"/>
    <w:rsid w:val="00734455"/>
    <w:rsid w:val="00736021"/>
    <w:rsid w:val="00740C34"/>
    <w:rsid w:val="00740C95"/>
    <w:rsid w:val="00741513"/>
    <w:rsid w:val="007470B3"/>
    <w:rsid w:val="00751EBE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421B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50D4"/>
    <w:rsid w:val="00833729"/>
    <w:rsid w:val="00835E76"/>
    <w:rsid w:val="00837A74"/>
    <w:rsid w:val="00840FDD"/>
    <w:rsid w:val="008502C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9046D"/>
    <w:rsid w:val="008911B4"/>
    <w:rsid w:val="00891B9F"/>
    <w:rsid w:val="008924CA"/>
    <w:rsid w:val="0089586E"/>
    <w:rsid w:val="008971A8"/>
    <w:rsid w:val="008A3DDE"/>
    <w:rsid w:val="008B0FF6"/>
    <w:rsid w:val="008B2D57"/>
    <w:rsid w:val="008B4C6A"/>
    <w:rsid w:val="008C2CA5"/>
    <w:rsid w:val="008C3074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5505"/>
    <w:rsid w:val="00907503"/>
    <w:rsid w:val="00916374"/>
    <w:rsid w:val="00921C0D"/>
    <w:rsid w:val="009233C6"/>
    <w:rsid w:val="009337B4"/>
    <w:rsid w:val="009363F4"/>
    <w:rsid w:val="0094421B"/>
    <w:rsid w:val="00946185"/>
    <w:rsid w:val="00950196"/>
    <w:rsid w:val="009560F2"/>
    <w:rsid w:val="00962D46"/>
    <w:rsid w:val="0096439C"/>
    <w:rsid w:val="00970762"/>
    <w:rsid w:val="00976A3A"/>
    <w:rsid w:val="00983E9A"/>
    <w:rsid w:val="00984E76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75BB"/>
    <w:rsid w:val="00A055C8"/>
    <w:rsid w:val="00A1727F"/>
    <w:rsid w:val="00A17F59"/>
    <w:rsid w:val="00A228BA"/>
    <w:rsid w:val="00A25B6A"/>
    <w:rsid w:val="00A25D54"/>
    <w:rsid w:val="00A31FEC"/>
    <w:rsid w:val="00A33FFA"/>
    <w:rsid w:val="00A35E9A"/>
    <w:rsid w:val="00A3632E"/>
    <w:rsid w:val="00A46F3E"/>
    <w:rsid w:val="00A506AF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91C16"/>
    <w:rsid w:val="00AA5C30"/>
    <w:rsid w:val="00AA7B8D"/>
    <w:rsid w:val="00AB08CD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2FAB"/>
    <w:rsid w:val="00B262D4"/>
    <w:rsid w:val="00B30857"/>
    <w:rsid w:val="00B3448A"/>
    <w:rsid w:val="00B60686"/>
    <w:rsid w:val="00B61A58"/>
    <w:rsid w:val="00B646A5"/>
    <w:rsid w:val="00B7214A"/>
    <w:rsid w:val="00B80B9A"/>
    <w:rsid w:val="00B81EA4"/>
    <w:rsid w:val="00B84997"/>
    <w:rsid w:val="00B84DB4"/>
    <w:rsid w:val="00B94BE1"/>
    <w:rsid w:val="00BA0A6A"/>
    <w:rsid w:val="00BA5D55"/>
    <w:rsid w:val="00BA6AD0"/>
    <w:rsid w:val="00BA6B64"/>
    <w:rsid w:val="00BB0EAF"/>
    <w:rsid w:val="00BB11F3"/>
    <w:rsid w:val="00BB4FE3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21DEA"/>
    <w:rsid w:val="00C2238A"/>
    <w:rsid w:val="00C23754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3514"/>
    <w:rsid w:val="00C75ED7"/>
    <w:rsid w:val="00C8343A"/>
    <w:rsid w:val="00C86166"/>
    <w:rsid w:val="00C87BDC"/>
    <w:rsid w:val="00C901C6"/>
    <w:rsid w:val="00C920E7"/>
    <w:rsid w:val="00C94F68"/>
    <w:rsid w:val="00C95E9B"/>
    <w:rsid w:val="00C9611E"/>
    <w:rsid w:val="00CA7CE9"/>
    <w:rsid w:val="00CB134B"/>
    <w:rsid w:val="00CB1E61"/>
    <w:rsid w:val="00CB692D"/>
    <w:rsid w:val="00CC26B6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1A55"/>
    <w:rsid w:val="00D11ED0"/>
    <w:rsid w:val="00D11F99"/>
    <w:rsid w:val="00D13DDE"/>
    <w:rsid w:val="00D13F82"/>
    <w:rsid w:val="00D151A2"/>
    <w:rsid w:val="00D24B3E"/>
    <w:rsid w:val="00D318B6"/>
    <w:rsid w:val="00D35BAE"/>
    <w:rsid w:val="00D4466D"/>
    <w:rsid w:val="00D4469D"/>
    <w:rsid w:val="00D46713"/>
    <w:rsid w:val="00D541B2"/>
    <w:rsid w:val="00D60366"/>
    <w:rsid w:val="00D60B44"/>
    <w:rsid w:val="00D6250F"/>
    <w:rsid w:val="00D71DEA"/>
    <w:rsid w:val="00D7324E"/>
    <w:rsid w:val="00D766A9"/>
    <w:rsid w:val="00D76AE0"/>
    <w:rsid w:val="00D80FBB"/>
    <w:rsid w:val="00D90ACB"/>
    <w:rsid w:val="00D93D55"/>
    <w:rsid w:val="00DA0554"/>
    <w:rsid w:val="00DA1A6E"/>
    <w:rsid w:val="00DA66E8"/>
    <w:rsid w:val="00DA76A7"/>
    <w:rsid w:val="00DB1B49"/>
    <w:rsid w:val="00DB7CBD"/>
    <w:rsid w:val="00DC066A"/>
    <w:rsid w:val="00DC25AF"/>
    <w:rsid w:val="00DC7A1C"/>
    <w:rsid w:val="00DD2588"/>
    <w:rsid w:val="00DD2ED5"/>
    <w:rsid w:val="00DD34D5"/>
    <w:rsid w:val="00DD6D1E"/>
    <w:rsid w:val="00DE59CA"/>
    <w:rsid w:val="00DE656A"/>
    <w:rsid w:val="00DF09E7"/>
    <w:rsid w:val="00DF66E8"/>
    <w:rsid w:val="00E006AF"/>
    <w:rsid w:val="00E03473"/>
    <w:rsid w:val="00E04311"/>
    <w:rsid w:val="00E168B3"/>
    <w:rsid w:val="00E233B9"/>
    <w:rsid w:val="00E32B44"/>
    <w:rsid w:val="00E330EF"/>
    <w:rsid w:val="00E6082D"/>
    <w:rsid w:val="00E61D59"/>
    <w:rsid w:val="00E65BCC"/>
    <w:rsid w:val="00E715F3"/>
    <w:rsid w:val="00E739D5"/>
    <w:rsid w:val="00E73A9E"/>
    <w:rsid w:val="00E75C07"/>
    <w:rsid w:val="00E7681F"/>
    <w:rsid w:val="00E827D6"/>
    <w:rsid w:val="00E85899"/>
    <w:rsid w:val="00E862AC"/>
    <w:rsid w:val="00E90FB1"/>
    <w:rsid w:val="00EA0636"/>
    <w:rsid w:val="00EA6113"/>
    <w:rsid w:val="00EB32CF"/>
    <w:rsid w:val="00EB4D7E"/>
    <w:rsid w:val="00EC282C"/>
    <w:rsid w:val="00EC7F77"/>
    <w:rsid w:val="00ED0ABE"/>
    <w:rsid w:val="00ED51B8"/>
    <w:rsid w:val="00EE2D24"/>
    <w:rsid w:val="00EE3571"/>
    <w:rsid w:val="00EE5DF9"/>
    <w:rsid w:val="00EE7780"/>
    <w:rsid w:val="00EF0FA0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46673"/>
    <w:rsid w:val="00F5724A"/>
    <w:rsid w:val="00F60976"/>
    <w:rsid w:val="00F73B40"/>
    <w:rsid w:val="00F74465"/>
    <w:rsid w:val="00F9099D"/>
    <w:rsid w:val="00FA152C"/>
    <w:rsid w:val="00FA238D"/>
    <w:rsid w:val="00FB1AC7"/>
    <w:rsid w:val="00FD1175"/>
    <w:rsid w:val="00FD7710"/>
    <w:rsid w:val="00FE1ABF"/>
    <w:rsid w:val="00FE2DE5"/>
    <w:rsid w:val="00FF2617"/>
    <w:rsid w:val="00FF5573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ADF6BE6A-8E12-42DD-A871-98DC01FA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paragraph" w:customStyle="1" w:styleId="TableBody">
    <w:name w:val="Table Body"/>
    <w:basedOn w:val="Normal"/>
    <w:uiPriority w:val="1"/>
    <w:qFormat/>
    <w:rsid w:val="002868B6"/>
    <w:pPr>
      <w:widowControl w:val="0"/>
      <w:spacing w:after="120" w:line="240" w:lineRule="auto"/>
    </w:pPr>
    <w:rPr>
      <w:rFonts w:ascii="Aptos" w:hAnsi="Aptos" w:cstheme="minorBid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higan.gov/dtmb/policies/state-ad-board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3208F8"/>
    <w:rsid w:val="003B22FF"/>
    <w:rsid w:val="003C71E6"/>
    <w:rsid w:val="00462DB0"/>
    <w:rsid w:val="0048350C"/>
    <w:rsid w:val="004C0201"/>
    <w:rsid w:val="00516AEF"/>
    <w:rsid w:val="00661456"/>
    <w:rsid w:val="006775F1"/>
    <w:rsid w:val="00680215"/>
    <w:rsid w:val="00686AA5"/>
    <w:rsid w:val="006A2DA6"/>
    <w:rsid w:val="006F0E01"/>
    <w:rsid w:val="00817DB8"/>
    <w:rsid w:val="00881279"/>
    <w:rsid w:val="00945D8E"/>
    <w:rsid w:val="00A43769"/>
    <w:rsid w:val="00A84C4B"/>
    <w:rsid w:val="00A929AD"/>
    <w:rsid w:val="00AE6ABD"/>
    <w:rsid w:val="00B22FAB"/>
    <w:rsid w:val="00B30857"/>
    <w:rsid w:val="00B6767A"/>
    <w:rsid w:val="00B72E03"/>
    <w:rsid w:val="00BB11F3"/>
    <w:rsid w:val="00BE2D5B"/>
    <w:rsid w:val="00BE49CA"/>
    <w:rsid w:val="00C23754"/>
    <w:rsid w:val="00CF1BC5"/>
    <w:rsid w:val="00D85C47"/>
    <w:rsid w:val="00DA1A6E"/>
    <w:rsid w:val="00DD7080"/>
    <w:rsid w:val="00F9239D"/>
    <w:rsid w:val="00FE798D"/>
    <w:rsid w:val="00FF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Props1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758A5187-59C2-4A0E-AF5A-0DB1462B3B3E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9</TotalTime>
  <Pages>6</Pages>
  <Words>1409</Words>
  <Characters>8036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9427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Carreon, Alessandra (EGLE)</dc:creator>
  <cp:keywords/>
  <dc:description/>
  <cp:lastModifiedBy>Estrada, Allyson (EGLE)</cp:lastModifiedBy>
  <cp:revision>5</cp:revision>
  <cp:lastPrinted>2019-07-31T21:10:00Z</cp:lastPrinted>
  <dcterms:created xsi:type="dcterms:W3CDTF">2026-04-16T14:12:00Z</dcterms:created>
  <dcterms:modified xsi:type="dcterms:W3CDTF">2026-04-27T12:24:00Z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